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1980"/>
        <w:gridCol w:w="3780"/>
      </w:tblGrid>
      <w:tr w:rsidR="005B643D" w:rsidTr="005D780D">
        <w:tc>
          <w:tcPr>
            <w:tcW w:w="4140" w:type="dxa"/>
            <w:shd w:val="clear" w:color="auto" w:fill="auto"/>
          </w:tcPr>
          <w:p w:rsidR="005B643D" w:rsidRDefault="005B643D" w:rsidP="005D780D">
            <w:pPr>
              <w:snapToGrid w:val="0"/>
              <w:rPr>
                <w:lang w:val="en-US"/>
              </w:rPr>
            </w:pPr>
          </w:p>
          <w:p w:rsidR="005B643D" w:rsidRDefault="005B643D" w:rsidP="005D780D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011680" cy="320040"/>
                  <wp:effectExtent l="19050" t="0" r="7620" b="0"/>
                  <wp:docPr id="2" name="Рисунок 1" descr="D:\Oleg\Draw\CDR\Бланки коруннда\c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Oleg\Draw\CDR\Бланки коруннда\ci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43D" w:rsidRDefault="005B643D" w:rsidP="005D780D">
            <w:pPr>
              <w:jc w:val="center"/>
              <w:rPr>
                <w:b/>
                <w:lang w:val="en-US"/>
              </w:rPr>
            </w:pPr>
          </w:p>
          <w:p w:rsidR="005B643D" w:rsidRDefault="005B643D" w:rsidP="005D78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</w:rPr>
              <w:t>(АО «Корунд-Циан»)</w:t>
            </w: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606000, Нижегородская область,</w:t>
            </w:r>
          </w:p>
          <w:p w:rsidR="005B643D" w:rsidRDefault="005B643D" w:rsidP="005D78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г.о. город Дзержинск, г. Дзержинск, </w:t>
            </w:r>
          </w:p>
          <w:p w:rsidR="005B643D" w:rsidRDefault="005B643D" w:rsidP="005D78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ул. 1 Мая, д. 6, к.2</w:t>
            </w:r>
          </w:p>
          <w:p w:rsidR="005B643D" w:rsidRPr="005B643D" w:rsidRDefault="005B643D" w:rsidP="005D78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Тел.  </w:t>
            </w:r>
            <w:r w:rsidRPr="005B643D">
              <w:rPr>
                <w:sz w:val="18"/>
                <w:szCs w:val="18"/>
                <w:lang w:val="en-US"/>
              </w:rPr>
              <w:t>(8313) 27-95-19</w:t>
            </w:r>
          </w:p>
          <w:p w:rsidR="005B643D" w:rsidRPr="0069747A" w:rsidRDefault="005B643D" w:rsidP="005D78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5B643D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5B643D">
              <w:rPr>
                <w:sz w:val="18"/>
                <w:szCs w:val="18"/>
                <w:lang w:val="en-US"/>
              </w:rPr>
              <w:t xml:space="preserve">: </w:t>
            </w:r>
            <w:hyperlink r:id="rId9" w:history="1">
              <w:r>
                <w:rPr>
                  <w:rStyle w:val="a3"/>
                  <w:sz w:val="18"/>
                  <w:szCs w:val="18"/>
                  <w:lang w:val="en-US"/>
                </w:rPr>
                <w:t>korund-cn</w:t>
              </w:r>
              <w:r w:rsidRPr="0069747A">
                <w:rPr>
                  <w:rStyle w:val="a3"/>
                  <w:sz w:val="18"/>
                  <w:szCs w:val="18"/>
                  <w:lang w:val="en-US"/>
                </w:rPr>
                <w:t>@</w:t>
              </w:r>
              <w:r>
                <w:rPr>
                  <w:rStyle w:val="a3"/>
                  <w:sz w:val="18"/>
                  <w:szCs w:val="18"/>
                  <w:lang w:val="en-US"/>
                </w:rPr>
                <w:t>korund</w:t>
              </w:r>
              <w:r w:rsidRPr="0069747A">
                <w:rPr>
                  <w:rStyle w:val="a3"/>
                  <w:sz w:val="18"/>
                  <w:szCs w:val="18"/>
                  <w:lang w:val="en-US"/>
                </w:rPr>
                <w:t>-</w:t>
              </w:r>
              <w:r>
                <w:rPr>
                  <w:rStyle w:val="a3"/>
                  <w:sz w:val="18"/>
                  <w:szCs w:val="18"/>
                  <w:lang w:val="en-US"/>
                </w:rPr>
                <w:t>nn</w:t>
              </w:r>
              <w:r w:rsidRPr="0069747A">
                <w:rPr>
                  <w:rStyle w:val="a3"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1095249008403</w:t>
            </w:r>
            <w:r w:rsidRPr="00F86BFF">
              <w:rPr>
                <w:sz w:val="18"/>
                <w:szCs w:val="18"/>
              </w:rPr>
              <w:t xml:space="preserve">  </w:t>
            </w: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64062211    ОКВЭД 20.1</w:t>
            </w: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5249105219         КПП 524901001</w:t>
            </w: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Р/сч.40702 810 0000 8000 4920</w:t>
            </w: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Ф-Л ПРИВОЛЖСКИЙ </w:t>
            </w: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БАНК «ФК «ОТКРЫТИЕ»</w:t>
            </w: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Н. Новгород</w:t>
            </w: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К/сч 30101810300000000881</w:t>
            </w: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042282881</w:t>
            </w: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 № __________________</w:t>
            </w:r>
          </w:p>
          <w:p w:rsidR="005B643D" w:rsidRDefault="005B643D" w:rsidP="005D780D">
            <w:pPr>
              <w:jc w:val="center"/>
              <w:rPr>
                <w:sz w:val="18"/>
                <w:szCs w:val="18"/>
              </w:rPr>
            </w:pPr>
          </w:p>
          <w:p w:rsidR="005B643D" w:rsidRDefault="005B643D" w:rsidP="005D780D">
            <w:pPr>
              <w:jc w:val="center"/>
            </w:pPr>
            <w:r>
              <w:rPr>
                <w:sz w:val="18"/>
                <w:szCs w:val="18"/>
              </w:rPr>
              <w:t>На № ________________ от ___________________</w:t>
            </w:r>
          </w:p>
          <w:p w:rsidR="005B643D" w:rsidRDefault="005B643D" w:rsidP="005D780D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B643D" w:rsidRDefault="005B643D" w:rsidP="005D780D">
            <w:pPr>
              <w:snapToGrid w:val="0"/>
              <w:spacing w:line="360" w:lineRule="auto"/>
              <w:jc w:val="center"/>
            </w:pPr>
          </w:p>
          <w:p w:rsidR="005B643D" w:rsidRDefault="005B643D" w:rsidP="005D780D">
            <w:pPr>
              <w:spacing w:line="360" w:lineRule="auto"/>
              <w:jc w:val="center"/>
            </w:pPr>
          </w:p>
        </w:tc>
        <w:tc>
          <w:tcPr>
            <w:tcW w:w="3780" w:type="dxa"/>
            <w:shd w:val="clear" w:color="auto" w:fill="auto"/>
          </w:tcPr>
          <w:p w:rsidR="005B643D" w:rsidRDefault="005B643D" w:rsidP="005D780D">
            <w:pPr>
              <w:snapToGrid w:val="0"/>
              <w:spacing w:line="360" w:lineRule="auto"/>
              <w:jc w:val="center"/>
              <w:rPr>
                <w:b/>
                <w:lang w:val="de-DE"/>
              </w:rPr>
            </w:pPr>
          </w:p>
          <w:p w:rsidR="005B643D" w:rsidRDefault="005B643D" w:rsidP="005D780D">
            <w:pPr>
              <w:spacing w:line="360" w:lineRule="auto"/>
              <w:jc w:val="center"/>
              <w:rPr>
                <w:b/>
                <w:lang w:val="de-DE"/>
              </w:rPr>
            </w:pPr>
          </w:p>
          <w:p w:rsidR="005B643D" w:rsidRDefault="005B643D" w:rsidP="005D780D">
            <w:pPr>
              <w:spacing w:line="360" w:lineRule="auto"/>
              <w:jc w:val="center"/>
              <w:rPr>
                <w:b/>
                <w:lang w:val="de-DE"/>
              </w:rPr>
            </w:pPr>
          </w:p>
          <w:p w:rsidR="005B643D" w:rsidRDefault="005B643D" w:rsidP="005D780D">
            <w:pPr>
              <w:spacing w:line="360" w:lineRule="auto"/>
              <w:jc w:val="center"/>
            </w:pPr>
          </w:p>
        </w:tc>
      </w:tr>
    </w:tbl>
    <w:p w:rsidR="00173122" w:rsidRPr="00921AEF" w:rsidRDefault="005B643D" w:rsidP="00173122">
      <w:pPr>
        <w:ind w:left="-709"/>
        <w:rPr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      </w:t>
      </w:r>
      <w:r w:rsidR="00173122" w:rsidRPr="00921AEF">
        <w:rPr>
          <w:b/>
          <w:i/>
          <w:color w:val="000000"/>
          <w:sz w:val="24"/>
          <w:szCs w:val="24"/>
        </w:rPr>
        <w:t xml:space="preserve">Приглашение </w:t>
      </w:r>
      <w:r w:rsidR="00B77835">
        <w:rPr>
          <w:b/>
          <w:i/>
          <w:color w:val="000000"/>
          <w:sz w:val="24"/>
          <w:szCs w:val="24"/>
        </w:rPr>
        <w:t>делать оферты</w:t>
      </w:r>
    </w:p>
    <w:p w:rsidR="00173122" w:rsidRPr="00FA7986" w:rsidRDefault="00173122" w:rsidP="00420ED9">
      <w:pPr>
        <w:spacing w:before="240"/>
        <w:jc w:val="center"/>
        <w:rPr>
          <w:b/>
          <w:sz w:val="24"/>
          <w:szCs w:val="24"/>
        </w:rPr>
      </w:pPr>
      <w:r w:rsidRPr="00FA7986">
        <w:rPr>
          <w:b/>
          <w:sz w:val="24"/>
          <w:szCs w:val="24"/>
        </w:rPr>
        <w:t>Уважаемые господа!</w:t>
      </w:r>
    </w:p>
    <w:p w:rsidR="00AF510B" w:rsidRPr="00FA7986" w:rsidRDefault="00AF510B" w:rsidP="00420ED9">
      <w:pPr>
        <w:spacing w:before="240"/>
        <w:jc w:val="center"/>
        <w:rPr>
          <w:b/>
          <w:sz w:val="24"/>
          <w:szCs w:val="24"/>
        </w:rPr>
      </w:pPr>
    </w:p>
    <w:p w:rsidR="00173122" w:rsidRPr="00FA7986" w:rsidRDefault="005B643D" w:rsidP="00420ED9">
      <w:pPr>
        <w:ind w:firstLine="708"/>
        <w:jc w:val="both"/>
        <w:rPr>
          <w:sz w:val="24"/>
          <w:szCs w:val="24"/>
        </w:rPr>
      </w:pPr>
      <w:r w:rsidRPr="00FA7986">
        <w:rPr>
          <w:sz w:val="24"/>
          <w:szCs w:val="24"/>
        </w:rPr>
        <w:t xml:space="preserve">Настоящим </w:t>
      </w:r>
      <w:r w:rsidR="00AF510B" w:rsidRPr="00FA7986">
        <w:rPr>
          <w:sz w:val="24"/>
          <w:szCs w:val="24"/>
        </w:rPr>
        <w:t>направляем приглашение на участие</w:t>
      </w:r>
      <w:r w:rsidR="00173122" w:rsidRPr="00FA7986">
        <w:rPr>
          <w:sz w:val="24"/>
          <w:szCs w:val="24"/>
        </w:rPr>
        <w:t xml:space="preserve"> в процедуре </w:t>
      </w:r>
      <w:r w:rsidR="00750DC4">
        <w:rPr>
          <w:sz w:val="24"/>
          <w:szCs w:val="24"/>
        </w:rPr>
        <w:t xml:space="preserve">запроса оферты на </w:t>
      </w:r>
      <w:r w:rsidR="00FA7986" w:rsidRPr="00FA7986">
        <w:rPr>
          <w:sz w:val="24"/>
          <w:szCs w:val="24"/>
        </w:rPr>
        <w:t>поставк</w:t>
      </w:r>
      <w:r w:rsidR="00750DC4">
        <w:rPr>
          <w:sz w:val="24"/>
          <w:szCs w:val="24"/>
        </w:rPr>
        <w:t>у</w:t>
      </w:r>
      <w:r w:rsidR="00FA7986" w:rsidRPr="00FA7986">
        <w:rPr>
          <w:sz w:val="24"/>
          <w:szCs w:val="24"/>
        </w:rPr>
        <w:t xml:space="preserve"> </w:t>
      </w:r>
      <w:r w:rsidR="00F43F63" w:rsidRPr="00FA7986">
        <w:rPr>
          <w:sz w:val="24"/>
          <w:szCs w:val="24"/>
        </w:rPr>
        <w:t>натр</w:t>
      </w:r>
      <w:r w:rsidR="00FA7986" w:rsidRPr="00FA7986">
        <w:rPr>
          <w:sz w:val="24"/>
          <w:szCs w:val="24"/>
        </w:rPr>
        <w:t>а едкого очищенного (водный раствор) /ртутный, мембранный.</w:t>
      </w:r>
      <w:r w:rsidR="0046285B" w:rsidRPr="00FA7986">
        <w:rPr>
          <w:sz w:val="24"/>
          <w:szCs w:val="24"/>
        </w:rPr>
        <w:t xml:space="preserve"> </w:t>
      </w:r>
    </w:p>
    <w:p w:rsidR="00FA7986" w:rsidRPr="00FA7986" w:rsidRDefault="00FA7986" w:rsidP="00420ED9">
      <w:pPr>
        <w:jc w:val="both"/>
        <w:rPr>
          <w:sz w:val="24"/>
          <w:szCs w:val="24"/>
        </w:rPr>
      </w:pPr>
    </w:p>
    <w:p w:rsidR="00F829E2" w:rsidRDefault="00173122" w:rsidP="00F829E2">
      <w:pPr>
        <w:ind w:firstLine="708"/>
        <w:jc w:val="both"/>
        <w:rPr>
          <w:sz w:val="24"/>
          <w:szCs w:val="24"/>
        </w:rPr>
      </w:pPr>
      <w:r w:rsidRPr="00FA7986">
        <w:rPr>
          <w:sz w:val="24"/>
          <w:szCs w:val="24"/>
        </w:rPr>
        <w:t>С полным описание</w:t>
      </w:r>
      <w:r w:rsidR="00F43F63" w:rsidRPr="00FA7986">
        <w:rPr>
          <w:sz w:val="24"/>
          <w:szCs w:val="24"/>
        </w:rPr>
        <w:t>м</w:t>
      </w:r>
      <w:r w:rsidR="005B643D" w:rsidRPr="00FA7986">
        <w:rPr>
          <w:sz w:val="24"/>
          <w:szCs w:val="24"/>
        </w:rPr>
        <w:t xml:space="preserve"> лота </w:t>
      </w:r>
      <w:r w:rsidRPr="00FA7986">
        <w:rPr>
          <w:sz w:val="24"/>
          <w:szCs w:val="24"/>
        </w:rPr>
        <w:t xml:space="preserve">Вы можете ознакомиться </w:t>
      </w:r>
      <w:r w:rsidR="00F829E2" w:rsidRPr="00F829E2">
        <w:rPr>
          <w:sz w:val="24"/>
          <w:szCs w:val="24"/>
        </w:rPr>
        <w:t xml:space="preserve">в разделе </w:t>
      </w:r>
      <w:r w:rsidR="00F829E2">
        <w:rPr>
          <w:sz w:val="24"/>
          <w:szCs w:val="24"/>
        </w:rPr>
        <w:t>ЗАКУПКИ.</w:t>
      </w:r>
    </w:p>
    <w:p w:rsidR="00F829E2" w:rsidRDefault="00F829E2" w:rsidP="00F829E2">
      <w:pPr>
        <w:ind w:firstLine="708"/>
        <w:jc w:val="both"/>
        <w:rPr>
          <w:sz w:val="24"/>
          <w:szCs w:val="24"/>
        </w:rPr>
      </w:pPr>
    </w:p>
    <w:p w:rsidR="00EA16E5" w:rsidRPr="00FA7986" w:rsidRDefault="00EA16E5" w:rsidP="00F829E2">
      <w:pPr>
        <w:ind w:firstLine="708"/>
        <w:jc w:val="both"/>
        <w:rPr>
          <w:sz w:val="24"/>
          <w:szCs w:val="24"/>
          <w:lang w:eastAsia="ar-SA"/>
        </w:rPr>
      </w:pPr>
      <w:r w:rsidRPr="00FA7986">
        <w:rPr>
          <w:sz w:val="24"/>
          <w:szCs w:val="24"/>
          <w:lang w:eastAsia="ar-SA"/>
        </w:rPr>
        <w:t>При принятии решения об акцепте предпочтение будет отдано Претенденту:</w:t>
      </w:r>
    </w:p>
    <w:p w:rsidR="00EA16E5" w:rsidRPr="00FA7986" w:rsidRDefault="00420ED9" w:rsidP="00420ED9">
      <w:pPr>
        <w:pStyle w:val="a9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/>
          <w:szCs w:val="24"/>
          <w:lang w:eastAsia="ar-SA"/>
        </w:rPr>
      </w:pPr>
      <w:r w:rsidRPr="00FA7986">
        <w:rPr>
          <w:rFonts w:ascii="Times New Roman" w:hAnsi="Times New Roman"/>
          <w:color w:val="000000"/>
          <w:szCs w:val="24"/>
          <w:lang w:eastAsia="ar-SA"/>
        </w:rPr>
        <w:t>п</w:t>
      </w:r>
      <w:r w:rsidR="00EA16E5" w:rsidRPr="00FA7986">
        <w:rPr>
          <w:rFonts w:ascii="Times New Roman" w:hAnsi="Times New Roman"/>
          <w:color w:val="000000"/>
          <w:szCs w:val="24"/>
          <w:lang w:eastAsia="ar-SA"/>
        </w:rPr>
        <w:t xml:space="preserve">редложившему самую </w:t>
      </w:r>
      <w:r w:rsidR="00FA7986" w:rsidRPr="00FA7986">
        <w:rPr>
          <w:rFonts w:ascii="Times New Roman" w:hAnsi="Times New Roman"/>
          <w:color w:val="000000"/>
          <w:szCs w:val="24"/>
          <w:lang w:eastAsia="ar-SA"/>
        </w:rPr>
        <w:t>низкую</w:t>
      </w:r>
      <w:r w:rsidR="00EA16E5" w:rsidRPr="00FA7986">
        <w:rPr>
          <w:rFonts w:ascii="Times New Roman" w:hAnsi="Times New Roman"/>
          <w:color w:val="000000"/>
          <w:szCs w:val="24"/>
          <w:lang w:eastAsia="ar-SA"/>
        </w:rPr>
        <w:t xml:space="preserve"> цену </w:t>
      </w:r>
      <w:r w:rsidR="00FA7986" w:rsidRPr="00FA7986">
        <w:rPr>
          <w:rFonts w:ascii="Times New Roman" w:hAnsi="Times New Roman"/>
          <w:color w:val="000000"/>
          <w:szCs w:val="24"/>
          <w:lang w:eastAsia="ar-SA"/>
        </w:rPr>
        <w:t>закупки</w:t>
      </w:r>
      <w:r w:rsidR="00EA16E5" w:rsidRPr="00FA7986">
        <w:rPr>
          <w:rFonts w:ascii="Times New Roman" w:hAnsi="Times New Roman"/>
          <w:color w:val="000000"/>
          <w:szCs w:val="24"/>
          <w:lang w:eastAsia="ar-SA"/>
        </w:rPr>
        <w:t>.</w:t>
      </w:r>
    </w:p>
    <w:p w:rsidR="00EA16E5" w:rsidRDefault="00F829E2" w:rsidP="00420ED9">
      <w:pPr>
        <w:pStyle w:val="a9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/>
          <w:szCs w:val="24"/>
          <w:lang w:eastAsia="ar-SA"/>
        </w:rPr>
      </w:pPr>
      <w:r>
        <w:rPr>
          <w:rFonts w:ascii="Times New Roman" w:hAnsi="Times New Roman"/>
          <w:color w:val="000000"/>
          <w:szCs w:val="24"/>
          <w:lang w:eastAsia="ar-SA"/>
        </w:rPr>
        <w:t>пр</w:t>
      </w:r>
      <w:r w:rsidR="00FA7986" w:rsidRPr="00FA7986">
        <w:rPr>
          <w:rFonts w:ascii="Times New Roman" w:hAnsi="Times New Roman"/>
          <w:color w:val="000000"/>
          <w:szCs w:val="24"/>
          <w:lang w:eastAsia="ar-SA"/>
        </w:rPr>
        <w:t>едоставляющему отсрочку платежа.</w:t>
      </w:r>
    </w:p>
    <w:p w:rsidR="00EA16E5" w:rsidRPr="00FA7986" w:rsidRDefault="00F829E2" w:rsidP="00FF278F">
      <w:pPr>
        <w:pStyle w:val="a9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color w:val="000000"/>
          <w:szCs w:val="24"/>
          <w:lang w:eastAsia="ar-SA"/>
        </w:rPr>
      </w:pPr>
      <w:r>
        <w:rPr>
          <w:rFonts w:ascii="Times New Roman" w:hAnsi="Times New Roman"/>
          <w:color w:val="000000"/>
          <w:szCs w:val="24"/>
          <w:lang w:eastAsia="ar-SA"/>
        </w:rPr>
        <w:t>г</w:t>
      </w:r>
      <w:r w:rsidR="00B77835">
        <w:rPr>
          <w:rFonts w:ascii="Times New Roman" w:hAnsi="Times New Roman"/>
          <w:color w:val="000000"/>
          <w:szCs w:val="24"/>
          <w:lang w:eastAsia="ar-SA"/>
        </w:rPr>
        <w:t xml:space="preserve">отовому осуществить поставку </w:t>
      </w:r>
      <w:r w:rsidR="00FA7986" w:rsidRPr="00FA7986">
        <w:rPr>
          <w:rFonts w:ascii="Times New Roman" w:hAnsi="Times New Roman"/>
          <w:color w:val="000000"/>
          <w:szCs w:val="24"/>
          <w:lang w:eastAsia="ar-SA"/>
        </w:rPr>
        <w:t>единым лотом.</w:t>
      </w:r>
    </w:p>
    <w:p w:rsidR="00FA7986" w:rsidRPr="00FA7986" w:rsidRDefault="00FA7986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5B643D" w:rsidRDefault="00173122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A7986">
        <w:rPr>
          <w:color w:val="000000"/>
          <w:sz w:val="24"/>
          <w:szCs w:val="24"/>
          <w:lang w:eastAsia="ar-SA"/>
        </w:rPr>
        <w:t xml:space="preserve">Для </w:t>
      </w:r>
      <w:r w:rsidR="005B643D" w:rsidRPr="00FA7986">
        <w:rPr>
          <w:color w:val="000000"/>
          <w:sz w:val="24"/>
          <w:szCs w:val="24"/>
          <w:lang w:eastAsia="ar-SA"/>
        </w:rPr>
        <w:t>принятия</w:t>
      </w:r>
      <w:r w:rsidRPr="00FA7986">
        <w:rPr>
          <w:color w:val="000000"/>
          <w:sz w:val="24"/>
          <w:szCs w:val="24"/>
          <w:lang w:eastAsia="ar-SA"/>
        </w:rPr>
        <w:t xml:space="preserve"> участие в процедуре,</w:t>
      </w:r>
      <w:r w:rsidR="00595C97" w:rsidRPr="00FA7986">
        <w:rPr>
          <w:color w:val="000000"/>
          <w:sz w:val="24"/>
          <w:szCs w:val="24"/>
          <w:lang w:eastAsia="ar-SA"/>
        </w:rPr>
        <w:t xml:space="preserve"> </w:t>
      </w:r>
      <w:r w:rsidR="006F0A83">
        <w:rPr>
          <w:color w:val="000000"/>
          <w:sz w:val="24"/>
          <w:szCs w:val="24"/>
          <w:lang w:eastAsia="ar-SA"/>
        </w:rPr>
        <w:t>Вам необходимо</w:t>
      </w:r>
      <w:r w:rsidR="00595C97" w:rsidRPr="00FA7986">
        <w:rPr>
          <w:color w:val="000000"/>
          <w:sz w:val="24"/>
          <w:szCs w:val="24"/>
          <w:lang w:eastAsia="ar-SA"/>
        </w:rPr>
        <w:t xml:space="preserve"> </w:t>
      </w:r>
      <w:r w:rsidRPr="00FA7986">
        <w:rPr>
          <w:sz w:val="24"/>
          <w:szCs w:val="24"/>
        </w:rPr>
        <w:t xml:space="preserve">в период приема </w:t>
      </w:r>
      <w:r w:rsidR="006F0A83">
        <w:rPr>
          <w:sz w:val="24"/>
          <w:szCs w:val="24"/>
        </w:rPr>
        <w:t>оферт</w:t>
      </w:r>
      <w:r w:rsidR="00595C97" w:rsidRPr="00FA7986">
        <w:rPr>
          <w:sz w:val="24"/>
          <w:szCs w:val="24"/>
        </w:rPr>
        <w:t xml:space="preserve"> </w:t>
      </w:r>
      <w:r w:rsidRPr="00FA7986">
        <w:rPr>
          <w:color w:val="000000"/>
          <w:sz w:val="24"/>
          <w:szCs w:val="24"/>
          <w:lang w:eastAsia="ar-SA"/>
        </w:rPr>
        <w:t xml:space="preserve">пройти процедуру </w:t>
      </w:r>
      <w:r w:rsidR="005B643D" w:rsidRPr="00FA7986">
        <w:rPr>
          <w:color w:val="000000"/>
          <w:sz w:val="24"/>
          <w:szCs w:val="24"/>
          <w:lang w:eastAsia="ar-SA"/>
        </w:rPr>
        <w:t>аккредитации</w:t>
      </w:r>
      <w:r w:rsidR="006F0A83">
        <w:rPr>
          <w:color w:val="000000"/>
          <w:sz w:val="24"/>
          <w:szCs w:val="24"/>
          <w:lang w:eastAsia="ar-SA"/>
        </w:rPr>
        <w:t>,</w:t>
      </w:r>
      <w:r w:rsidR="005B643D" w:rsidRPr="00FA7986">
        <w:rPr>
          <w:color w:val="000000"/>
          <w:sz w:val="24"/>
          <w:szCs w:val="24"/>
          <w:lang w:eastAsia="ar-SA"/>
        </w:rPr>
        <w:t xml:space="preserve"> для чего необходимо направить в адрес АО «Корунд-</w:t>
      </w:r>
      <w:r w:rsidR="00FA7986" w:rsidRPr="00FA7986">
        <w:rPr>
          <w:color w:val="000000"/>
          <w:sz w:val="24"/>
          <w:szCs w:val="24"/>
          <w:lang w:eastAsia="ar-SA"/>
        </w:rPr>
        <w:t>Циан» необходимые</w:t>
      </w:r>
      <w:r w:rsidR="00420ED9" w:rsidRPr="00FA7986">
        <w:rPr>
          <w:color w:val="000000"/>
          <w:sz w:val="24"/>
          <w:szCs w:val="24"/>
          <w:lang w:eastAsia="ar-SA"/>
        </w:rPr>
        <w:t xml:space="preserve"> документы</w:t>
      </w:r>
      <w:r w:rsidR="00F22EDD" w:rsidRPr="00FA7986">
        <w:rPr>
          <w:color w:val="000000"/>
          <w:sz w:val="24"/>
          <w:szCs w:val="24"/>
          <w:lang w:eastAsia="ar-SA"/>
        </w:rPr>
        <w:t xml:space="preserve"> (Приложение </w:t>
      </w:r>
      <w:r w:rsidR="006F0A83">
        <w:rPr>
          <w:color w:val="000000"/>
          <w:sz w:val="24"/>
          <w:szCs w:val="24"/>
          <w:lang w:eastAsia="ar-SA"/>
        </w:rPr>
        <w:t>2</w:t>
      </w:r>
      <w:r w:rsidR="00F22EDD" w:rsidRPr="00FA7986">
        <w:rPr>
          <w:color w:val="000000"/>
          <w:sz w:val="24"/>
          <w:szCs w:val="24"/>
          <w:lang w:eastAsia="ar-SA"/>
        </w:rPr>
        <w:t>)</w:t>
      </w:r>
      <w:r w:rsidR="00FA7986">
        <w:rPr>
          <w:color w:val="000000"/>
          <w:sz w:val="24"/>
          <w:szCs w:val="24"/>
          <w:lang w:eastAsia="ar-SA"/>
        </w:rPr>
        <w:t>.</w:t>
      </w:r>
    </w:p>
    <w:p w:rsidR="00FA7986" w:rsidRPr="00FA7986" w:rsidRDefault="00FA7986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173122" w:rsidRPr="00FA7986" w:rsidRDefault="00173122" w:rsidP="00420ED9">
      <w:pPr>
        <w:ind w:firstLine="709"/>
        <w:jc w:val="both"/>
        <w:rPr>
          <w:sz w:val="24"/>
          <w:szCs w:val="24"/>
        </w:rPr>
      </w:pPr>
      <w:r w:rsidRPr="00FA7986">
        <w:rPr>
          <w:sz w:val="24"/>
          <w:szCs w:val="24"/>
        </w:rPr>
        <w:t>Основные правила проведения процедуры:</w:t>
      </w:r>
    </w:p>
    <w:p w:rsidR="00173122" w:rsidRDefault="00173122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A7986">
        <w:rPr>
          <w:color w:val="000000"/>
          <w:sz w:val="24"/>
          <w:szCs w:val="24"/>
          <w:lang w:eastAsia="ar-SA"/>
        </w:rPr>
        <w:t>Приглашение делат</w:t>
      </w:r>
      <w:r w:rsidR="00F22EDD" w:rsidRPr="00FA7986">
        <w:rPr>
          <w:color w:val="000000"/>
          <w:sz w:val="24"/>
          <w:szCs w:val="24"/>
          <w:lang w:eastAsia="ar-SA"/>
        </w:rPr>
        <w:t xml:space="preserve">ь оферты является в АО «Корунд-Циан» процедурой выбора </w:t>
      </w:r>
      <w:r w:rsidRPr="00FA7986">
        <w:rPr>
          <w:color w:val="000000"/>
          <w:sz w:val="24"/>
          <w:szCs w:val="24"/>
          <w:lang w:eastAsia="ar-SA"/>
        </w:rPr>
        <w:t>юридического лица - победителя процедуры, для ведения с ним переговоров по согласованию существенных и иных условий договора соответствующего вида в целях последующего заключения договора.</w:t>
      </w:r>
    </w:p>
    <w:p w:rsidR="00FA7986" w:rsidRPr="00FA7986" w:rsidRDefault="00FA7986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FA7986" w:rsidRDefault="00173122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A7986">
        <w:rPr>
          <w:color w:val="000000"/>
          <w:sz w:val="24"/>
          <w:szCs w:val="24"/>
          <w:lang w:eastAsia="ar-SA"/>
        </w:rPr>
        <w:t xml:space="preserve">Настоящее Приглашение делать оферты не является офертой или приглашением к участию в торгах в соответствии со статьями 447-449 Гражданского Кодекса РФ. </w:t>
      </w:r>
    </w:p>
    <w:p w:rsidR="00173122" w:rsidRPr="00FA7986" w:rsidRDefault="00FA7986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АО «Корунд-Циан» </w:t>
      </w:r>
      <w:r w:rsidR="00173122" w:rsidRPr="00FA7986">
        <w:rPr>
          <w:color w:val="000000"/>
          <w:sz w:val="24"/>
          <w:szCs w:val="24"/>
          <w:lang w:eastAsia="ar-SA"/>
        </w:rPr>
        <w:t xml:space="preserve">оставляет за собой право акцептовать любое из поступивших предложений, либо не акцептовать ни одно из них. Данная процедура так же не является публичным конкурсом и не регулируется статьями 1057 - 1061 Гражданского кодекса РФ, что не накладывает на </w:t>
      </w:r>
      <w:r w:rsidR="00B76DDF" w:rsidRPr="00FA7986">
        <w:rPr>
          <w:color w:val="000000"/>
          <w:sz w:val="24"/>
          <w:szCs w:val="24"/>
          <w:lang w:eastAsia="ar-SA"/>
        </w:rPr>
        <w:t>АО «Корунд-</w:t>
      </w:r>
      <w:r w:rsidRPr="00FA7986">
        <w:rPr>
          <w:color w:val="000000"/>
          <w:sz w:val="24"/>
          <w:szCs w:val="24"/>
          <w:lang w:eastAsia="ar-SA"/>
        </w:rPr>
        <w:t>Циан» соответствующего</w:t>
      </w:r>
      <w:r w:rsidR="00173122" w:rsidRPr="00FA7986">
        <w:rPr>
          <w:color w:val="000000"/>
          <w:sz w:val="24"/>
          <w:szCs w:val="24"/>
          <w:lang w:eastAsia="ar-SA"/>
        </w:rPr>
        <w:t xml:space="preserve"> объема гражданско-правовых обязательств по обязательному заключению договора с победителем или иным его участником. </w:t>
      </w:r>
    </w:p>
    <w:p w:rsidR="00173122" w:rsidRDefault="00173122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A7986">
        <w:rPr>
          <w:color w:val="000000"/>
          <w:sz w:val="24"/>
          <w:szCs w:val="24"/>
          <w:lang w:eastAsia="ar-SA"/>
        </w:rPr>
        <w:t xml:space="preserve">Настоящее Приглашение делать оферты ни при каких обстоятельствах не может расцениваться как публичная оферта, и </w:t>
      </w:r>
      <w:r w:rsidR="00B76DDF" w:rsidRPr="00FA7986">
        <w:rPr>
          <w:color w:val="000000"/>
          <w:sz w:val="24"/>
          <w:szCs w:val="24"/>
          <w:lang w:eastAsia="ar-SA"/>
        </w:rPr>
        <w:t>АО «Корунд-Циан»</w:t>
      </w:r>
      <w:r w:rsidRPr="00FA7986">
        <w:rPr>
          <w:color w:val="000000"/>
          <w:sz w:val="24"/>
          <w:szCs w:val="24"/>
          <w:lang w:eastAsia="ar-SA"/>
        </w:rPr>
        <w:t xml:space="preserve"> не несет какой бы то ни было ответственности за отказ заключить договор с лицами, обратившимися с предложением заключить соответствующую сделку.</w:t>
      </w:r>
    </w:p>
    <w:p w:rsidR="00FA7986" w:rsidRPr="00FA7986" w:rsidRDefault="00FA7986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173122" w:rsidRDefault="00173122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A7986">
        <w:rPr>
          <w:color w:val="000000"/>
          <w:sz w:val="24"/>
          <w:szCs w:val="24"/>
          <w:lang w:eastAsia="ar-SA"/>
        </w:rPr>
        <w:t xml:space="preserve">Претендент за свой счет несет все расходы, связанные с подготовкой и подачей необходимых документов на участие. </w:t>
      </w:r>
      <w:r w:rsidR="00B76DDF" w:rsidRPr="00FA7986">
        <w:rPr>
          <w:color w:val="000000"/>
          <w:sz w:val="24"/>
          <w:szCs w:val="24"/>
          <w:lang w:eastAsia="ar-SA"/>
        </w:rPr>
        <w:t>АО «Корунд-Циан»</w:t>
      </w:r>
      <w:r w:rsidRPr="00FA7986">
        <w:rPr>
          <w:color w:val="000000"/>
          <w:sz w:val="24"/>
          <w:szCs w:val="24"/>
          <w:lang w:eastAsia="ar-SA"/>
        </w:rPr>
        <w:t xml:space="preserve"> не имеет обязательств по возмещению участникам </w:t>
      </w:r>
      <w:r w:rsidRPr="00FA7986">
        <w:rPr>
          <w:color w:val="000000"/>
          <w:sz w:val="24"/>
          <w:szCs w:val="24"/>
          <w:lang w:eastAsia="ar-SA"/>
        </w:rPr>
        <w:lastRenderedPageBreak/>
        <w:t>процедуры понесенных ими расходов и любых других издержек, связанных с подготовкой к участию и участием (реального ущерба), и упущенной выгоды независимо от результатов процедуры.</w:t>
      </w:r>
    </w:p>
    <w:p w:rsidR="00FA7986" w:rsidRPr="00FA7986" w:rsidRDefault="00FA7986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173122" w:rsidRDefault="00173122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A7986">
        <w:rPr>
          <w:color w:val="000000"/>
          <w:sz w:val="24"/>
          <w:szCs w:val="24"/>
          <w:lang w:eastAsia="ar-SA"/>
        </w:rPr>
        <w:t xml:space="preserve">Победитель процедуры за свой счет несет все расходы, связанные с проведением переговоров с </w:t>
      </w:r>
      <w:r w:rsidR="00B76DDF" w:rsidRPr="00FA7986">
        <w:rPr>
          <w:color w:val="000000"/>
          <w:sz w:val="24"/>
          <w:szCs w:val="24"/>
          <w:lang w:eastAsia="ar-SA"/>
        </w:rPr>
        <w:t>АО «Корунд-</w:t>
      </w:r>
      <w:r w:rsidR="00FA7986" w:rsidRPr="00FA7986">
        <w:rPr>
          <w:color w:val="000000"/>
          <w:sz w:val="24"/>
          <w:szCs w:val="24"/>
          <w:lang w:eastAsia="ar-SA"/>
        </w:rPr>
        <w:t>Циан» по</w:t>
      </w:r>
      <w:r w:rsidRPr="00FA7986">
        <w:rPr>
          <w:color w:val="000000"/>
          <w:sz w:val="24"/>
          <w:szCs w:val="24"/>
          <w:lang w:eastAsia="ar-SA"/>
        </w:rPr>
        <w:t xml:space="preserve"> согласованию существенных и иных условий проекта договора соответствующего вида, а </w:t>
      </w:r>
      <w:r w:rsidR="00B76DDF" w:rsidRPr="00FA7986">
        <w:rPr>
          <w:color w:val="000000"/>
          <w:sz w:val="24"/>
          <w:szCs w:val="24"/>
          <w:lang w:eastAsia="ar-SA"/>
        </w:rPr>
        <w:t xml:space="preserve">АО «Корунд-Циан» </w:t>
      </w:r>
      <w:r w:rsidRPr="00FA7986">
        <w:rPr>
          <w:color w:val="000000"/>
          <w:sz w:val="24"/>
          <w:szCs w:val="24"/>
          <w:lang w:eastAsia="ar-SA"/>
        </w:rPr>
        <w:t>не имеет обязательств по возмещению победителю понесенных им расходов и любых других издержек, связанных с ведением переговоров (реального ущерба), и упущенной выгоды независимо от результатов переговоров.</w:t>
      </w:r>
    </w:p>
    <w:p w:rsidR="00FA7986" w:rsidRPr="00FA7986" w:rsidRDefault="00FA7986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FA7986" w:rsidRDefault="00F22EDD" w:rsidP="00420ED9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FA7986">
        <w:rPr>
          <w:b/>
          <w:sz w:val="24"/>
          <w:szCs w:val="24"/>
          <w:lang w:eastAsia="ar-SA"/>
        </w:rPr>
        <w:t xml:space="preserve">До рассмотрения направленных оферт будут допущены только оферты компаний, прошедших аккредитацию в АО «Корунд-Циан». </w:t>
      </w:r>
    </w:p>
    <w:p w:rsidR="00F22EDD" w:rsidRDefault="00F22EDD" w:rsidP="00420ED9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FA7986">
        <w:rPr>
          <w:b/>
          <w:sz w:val="24"/>
          <w:szCs w:val="24"/>
          <w:lang w:eastAsia="ar-SA"/>
        </w:rPr>
        <w:t>Прохождение аккредитации подтверждается протоколом, составленным АО «Корунд-Циан» по итогам рассмотрения направленных документов</w:t>
      </w:r>
      <w:r w:rsidR="00921AEF" w:rsidRPr="00FA7986">
        <w:rPr>
          <w:b/>
          <w:sz w:val="24"/>
          <w:szCs w:val="24"/>
          <w:lang w:eastAsia="ar-SA"/>
        </w:rPr>
        <w:t xml:space="preserve"> (не позднее 3 (трех) рабочих дней с момента предоставления полного пакета документов)</w:t>
      </w:r>
      <w:r w:rsidRPr="00FA7986">
        <w:rPr>
          <w:b/>
          <w:sz w:val="24"/>
          <w:szCs w:val="24"/>
          <w:lang w:eastAsia="ar-SA"/>
        </w:rPr>
        <w:t>.</w:t>
      </w:r>
    </w:p>
    <w:p w:rsidR="00FA7986" w:rsidRPr="00FA7986" w:rsidRDefault="00FA7986" w:rsidP="00420ED9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</w:p>
    <w:p w:rsidR="00173122" w:rsidRPr="00FA7986" w:rsidRDefault="00EA16E5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A7986">
        <w:rPr>
          <w:color w:val="000000"/>
          <w:sz w:val="24"/>
          <w:szCs w:val="24"/>
          <w:lang w:eastAsia="ar-SA"/>
        </w:rPr>
        <w:t>П</w:t>
      </w:r>
      <w:r w:rsidR="00173122" w:rsidRPr="00FA7986">
        <w:rPr>
          <w:color w:val="000000"/>
          <w:sz w:val="24"/>
          <w:szCs w:val="24"/>
          <w:lang w:eastAsia="ar-SA"/>
        </w:rPr>
        <w:t>ри подведении итогов процедуры организатором может быть принято решение о разделении лота между участниками (лот явля</w:t>
      </w:r>
      <w:r w:rsidR="00FA7986">
        <w:rPr>
          <w:color w:val="000000"/>
          <w:sz w:val="24"/>
          <w:szCs w:val="24"/>
          <w:lang w:eastAsia="ar-SA"/>
        </w:rPr>
        <w:t>ется</w:t>
      </w:r>
      <w:r w:rsidR="00173122" w:rsidRPr="00FA7986">
        <w:rPr>
          <w:color w:val="000000"/>
          <w:sz w:val="24"/>
          <w:szCs w:val="24"/>
          <w:lang w:eastAsia="ar-SA"/>
        </w:rPr>
        <w:t xml:space="preserve"> делимым) или о проведении дополнительного этапа для проведения улучшения предложений.</w:t>
      </w:r>
    </w:p>
    <w:p w:rsidR="00173122" w:rsidRDefault="00173122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A7986">
        <w:rPr>
          <w:color w:val="000000"/>
          <w:sz w:val="24"/>
          <w:szCs w:val="24"/>
          <w:lang w:eastAsia="ar-SA"/>
        </w:rPr>
        <w:t xml:space="preserve">В случае не достижения соглашения по условиям проекта договора, </w:t>
      </w:r>
      <w:r w:rsidR="00EA16E5" w:rsidRPr="00FA7986">
        <w:rPr>
          <w:color w:val="000000"/>
          <w:sz w:val="24"/>
          <w:szCs w:val="24"/>
          <w:lang w:eastAsia="ar-SA"/>
        </w:rPr>
        <w:t>АО «Корунд-</w:t>
      </w:r>
      <w:r w:rsidR="001409BA" w:rsidRPr="00FA7986">
        <w:rPr>
          <w:color w:val="000000"/>
          <w:sz w:val="24"/>
          <w:szCs w:val="24"/>
          <w:lang w:eastAsia="ar-SA"/>
        </w:rPr>
        <w:t>Циан» вправе</w:t>
      </w:r>
      <w:r w:rsidRPr="00FA7986">
        <w:rPr>
          <w:color w:val="000000"/>
          <w:sz w:val="24"/>
          <w:szCs w:val="24"/>
          <w:lang w:eastAsia="ar-SA"/>
        </w:rPr>
        <w:t xml:space="preserve"> не заключать договор с победителем процедуры. </w:t>
      </w:r>
      <w:r w:rsidR="00EA16E5" w:rsidRPr="00FA7986">
        <w:rPr>
          <w:color w:val="000000"/>
          <w:sz w:val="24"/>
          <w:szCs w:val="24"/>
          <w:lang w:eastAsia="ar-SA"/>
        </w:rPr>
        <w:t>АО «Корунд-</w:t>
      </w:r>
      <w:r w:rsidR="001409BA" w:rsidRPr="00FA7986">
        <w:rPr>
          <w:color w:val="000000"/>
          <w:sz w:val="24"/>
          <w:szCs w:val="24"/>
          <w:lang w:eastAsia="ar-SA"/>
        </w:rPr>
        <w:t xml:space="preserve">Циан» </w:t>
      </w:r>
      <w:r w:rsidR="001409BA">
        <w:rPr>
          <w:color w:val="000000"/>
          <w:sz w:val="24"/>
          <w:szCs w:val="24"/>
          <w:lang w:eastAsia="ar-SA"/>
        </w:rPr>
        <w:t xml:space="preserve">имеет право </w:t>
      </w:r>
      <w:r w:rsidRPr="00FA7986">
        <w:rPr>
          <w:color w:val="000000"/>
          <w:sz w:val="24"/>
          <w:szCs w:val="24"/>
          <w:lang w:eastAsia="ar-SA"/>
        </w:rPr>
        <w:t xml:space="preserve">на любом этапе отказаться от проведения процедуры, ведения переговоров и/или заключения договора, направив уведомление об этом участникам или победителю, либо разместив соответствующее сообщение на официальном сайте </w:t>
      </w:r>
      <w:r w:rsidR="00EA16E5" w:rsidRPr="00FA7986">
        <w:rPr>
          <w:color w:val="000000"/>
          <w:sz w:val="24"/>
          <w:szCs w:val="24"/>
          <w:lang w:eastAsia="ar-SA"/>
        </w:rPr>
        <w:t>АО «Корунд-Циан»</w:t>
      </w:r>
      <w:r w:rsidRPr="00FA7986">
        <w:rPr>
          <w:color w:val="000000"/>
          <w:sz w:val="24"/>
          <w:szCs w:val="24"/>
          <w:lang w:eastAsia="ar-SA"/>
        </w:rPr>
        <w:t>. При этом</w:t>
      </w:r>
      <w:r w:rsidR="00EA16E5" w:rsidRPr="00FA7986">
        <w:rPr>
          <w:color w:val="000000"/>
          <w:sz w:val="24"/>
          <w:szCs w:val="24"/>
          <w:lang w:eastAsia="ar-SA"/>
        </w:rPr>
        <w:t>,</w:t>
      </w:r>
      <w:r w:rsidRPr="00FA7986">
        <w:rPr>
          <w:color w:val="000000"/>
          <w:sz w:val="24"/>
          <w:szCs w:val="24"/>
          <w:lang w:eastAsia="ar-SA"/>
        </w:rPr>
        <w:t xml:space="preserve"> </w:t>
      </w:r>
      <w:r w:rsidR="00EA16E5" w:rsidRPr="00FA7986">
        <w:rPr>
          <w:color w:val="000000"/>
          <w:sz w:val="24"/>
          <w:szCs w:val="24"/>
          <w:lang w:eastAsia="ar-SA"/>
        </w:rPr>
        <w:t xml:space="preserve">АО «Корунд-Циан» </w:t>
      </w:r>
      <w:r w:rsidRPr="00FA7986">
        <w:rPr>
          <w:color w:val="000000"/>
          <w:sz w:val="24"/>
          <w:szCs w:val="24"/>
          <w:lang w:eastAsia="ar-SA"/>
        </w:rPr>
        <w:t>не имеет обязательств по возмещению участникам или победителю понесенных ими расходов и любых других издержек (реального ущерба) и упущенной выгоды.</w:t>
      </w:r>
    </w:p>
    <w:p w:rsidR="001409BA" w:rsidRPr="00FA7986" w:rsidRDefault="001409BA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173122" w:rsidRPr="00FA7986" w:rsidRDefault="00EA16E5" w:rsidP="00420ED9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A7986">
        <w:rPr>
          <w:color w:val="000000"/>
          <w:sz w:val="24"/>
          <w:szCs w:val="24"/>
          <w:lang w:eastAsia="ar-SA"/>
        </w:rPr>
        <w:t xml:space="preserve">В случае, если ценовые предложения, </w:t>
      </w:r>
      <w:r w:rsidR="001409BA" w:rsidRPr="00FA7986">
        <w:rPr>
          <w:color w:val="000000"/>
          <w:sz w:val="24"/>
          <w:szCs w:val="24"/>
          <w:lang w:eastAsia="ar-SA"/>
        </w:rPr>
        <w:t>направленные в</w:t>
      </w:r>
      <w:r w:rsidRPr="00FA7986">
        <w:rPr>
          <w:color w:val="000000"/>
          <w:sz w:val="24"/>
          <w:szCs w:val="24"/>
          <w:lang w:eastAsia="ar-SA"/>
        </w:rPr>
        <w:t xml:space="preserve"> адрес АО «Корунд-Циан» не будут отражать действительные рыночные цены, то АО «Корунд-</w:t>
      </w:r>
      <w:r w:rsidR="001409BA" w:rsidRPr="00FA7986">
        <w:rPr>
          <w:color w:val="000000"/>
          <w:sz w:val="24"/>
          <w:szCs w:val="24"/>
          <w:lang w:eastAsia="ar-SA"/>
        </w:rPr>
        <w:t>Циан» оставляет</w:t>
      </w:r>
      <w:r w:rsidRPr="00FA7986">
        <w:rPr>
          <w:color w:val="000000"/>
          <w:sz w:val="24"/>
          <w:szCs w:val="24"/>
          <w:lang w:eastAsia="ar-SA"/>
        </w:rPr>
        <w:t xml:space="preserve"> за собой право провести дополнительные переговоры с оферентами либо объявить о повторном предложении делать оферты.</w:t>
      </w: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F829E2" w:rsidRDefault="00F829E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</w:p>
    <w:p w:rsidR="00173122" w:rsidRPr="00FA7986" w:rsidRDefault="00173122" w:rsidP="00420ED9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  <w:r w:rsidRPr="00FA7986">
        <w:rPr>
          <w:b/>
          <w:sz w:val="24"/>
          <w:szCs w:val="24"/>
        </w:rPr>
        <w:lastRenderedPageBreak/>
        <w:t>Контактная информация для консультации</w:t>
      </w:r>
      <w:r w:rsidR="002B2C82" w:rsidRPr="00FA7986">
        <w:rPr>
          <w:b/>
          <w:sz w:val="24"/>
          <w:szCs w:val="24"/>
        </w:rPr>
        <w:t xml:space="preserve">, </w:t>
      </w:r>
      <w:r w:rsidR="001409BA" w:rsidRPr="00FA7986">
        <w:rPr>
          <w:b/>
          <w:sz w:val="24"/>
          <w:szCs w:val="24"/>
        </w:rPr>
        <w:t>специалиста,</w:t>
      </w:r>
      <w:r w:rsidR="002B2C82" w:rsidRPr="00FA7986">
        <w:rPr>
          <w:b/>
          <w:sz w:val="24"/>
          <w:szCs w:val="24"/>
        </w:rPr>
        <w:t xml:space="preserve"> отвечающего за проведение соответствующей </w:t>
      </w:r>
      <w:r w:rsidR="001409BA" w:rsidRPr="00FA7986">
        <w:rPr>
          <w:b/>
          <w:sz w:val="24"/>
          <w:szCs w:val="24"/>
        </w:rPr>
        <w:t>процедуры: ФИО</w:t>
      </w:r>
      <w:r w:rsidR="00EA16E5" w:rsidRPr="00FA7986">
        <w:rPr>
          <w:b/>
          <w:sz w:val="24"/>
          <w:szCs w:val="24"/>
        </w:rPr>
        <w:t xml:space="preserve">, </w:t>
      </w:r>
      <w:r w:rsidR="001409BA" w:rsidRPr="00FA7986">
        <w:rPr>
          <w:b/>
          <w:sz w:val="24"/>
          <w:szCs w:val="24"/>
        </w:rPr>
        <w:t>ТЕЛ,</w:t>
      </w:r>
      <w:r w:rsidR="00EA16E5" w:rsidRPr="00FA7986">
        <w:rPr>
          <w:b/>
          <w:sz w:val="24"/>
          <w:szCs w:val="24"/>
        </w:rPr>
        <w:t xml:space="preserve"> почта</w:t>
      </w:r>
    </w:p>
    <w:p w:rsidR="00891BD2" w:rsidRPr="00FA7986" w:rsidRDefault="00891BD2" w:rsidP="00420ED9">
      <w:pPr>
        <w:pBdr>
          <w:bottom w:val="single" w:sz="12" w:space="1" w:color="auto"/>
        </w:pBdr>
        <w:ind w:firstLine="709"/>
        <w:jc w:val="both"/>
        <w:rPr>
          <w:color w:val="000000"/>
          <w:sz w:val="24"/>
          <w:szCs w:val="24"/>
        </w:rPr>
      </w:pPr>
    </w:p>
    <w:p w:rsidR="00891BD2" w:rsidRPr="00FA7986" w:rsidRDefault="00891BD2" w:rsidP="00420ED9">
      <w:pPr>
        <w:jc w:val="both"/>
        <w:rPr>
          <w:b/>
          <w:sz w:val="24"/>
          <w:szCs w:val="24"/>
        </w:rPr>
      </w:pPr>
    </w:p>
    <w:tbl>
      <w:tblPr>
        <w:tblW w:w="10450" w:type="dxa"/>
        <w:tblLook w:val="04A0" w:firstRow="1" w:lastRow="0" w:firstColumn="1" w:lastColumn="0" w:noHBand="0" w:noVBand="1"/>
      </w:tblPr>
      <w:tblGrid>
        <w:gridCol w:w="1691"/>
        <w:gridCol w:w="8759"/>
      </w:tblGrid>
      <w:tr w:rsidR="00F9414B" w:rsidRPr="00FA7986" w:rsidTr="00C146A0">
        <w:trPr>
          <w:trHeight w:val="550"/>
        </w:trPr>
        <w:tc>
          <w:tcPr>
            <w:tcW w:w="1691" w:type="dxa"/>
            <w:shd w:val="clear" w:color="auto" w:fill="auto"/>
          </w:tcPr>
          <w:p w:rsidR="00F9414B" w:rsidRPr="00FA7986" w:rsidRDefault="00F9414B" w:rsidP="00420ED9">
            <w:pPr>
              <w:jc w:val="both"/>
              <w:rPr>
                <w:sz w:val="24"/>
                <w:szCs w:val="24"/>
              </w:rPr>
            </w:pPr>
            <w:r w:rsidRPr="00FA7986">
              <w:rPr>
                <w:sz w:val="24"/>
                <w:szCs w:val="24"/>
              </w:rPr>
              <w:t>Приложения:</w:t>
            </w:r>
          </w:p>
          <w:p w:rsidR="00F9414B" w:rsidRPr="00FA7986" w:rsidRDefault="00F9414B" w:rsidP="00420E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59" w:type="dxa"/>
            <w:shd w:val="clear" w:color="auto" w:fill="auto"/>
          </w:tcPr>
          <w:p w:rsidR="00F9414B" w:rsidRDefault="00921AEF" w:rsidP="00420ED9">
            <w:pPr>
              <w:pStyle w:val="a9"/>
              <w:numPr>
                <w:ilvl w:val="0"/>
                <w:numId w:val="22"/>
              </w:numPr>
              <w:tabs>
                <w:tab w:val="left" w:pos="298"/>
              </w:tabs>
              <w:suppressAutoHyphens/>
              <w:ind w:left="0" w:firstLine="127"/>
              <w:jc w:val="both"/>
              <w:rPr>
                <w:rFonts w:ascii="Times New Roman" w:hAnsi="Times New Roman"/>
                <w:szCs w:val="24"/>
              </w:rPr>
            </w:pPr>
            <w:r w:rsidRPr="00FA7986">
              <w:rPr>
                <w:rFonts w:ascii="Times New Roman" w:hAnsi="Times New Roman"/>
                <w:szCs w:val="24"/>
              </w:rPr>
              <w:t>Форма оферты</w:t>
            </w:r>
            <w:r w:rsidR="00F9414B" w:rsidRPr="00FA7986">
              <w:rPr>
                <w:rFonts w:ascii="Times New Roman" w:hAnsi="Times New Roman"/>
                <w:szCs w:val="24"/>
              </w:rPr>
              <w:t xml:space="preserve"> на </w:t>
            </w:r>
            <w:r w:rsidR="003701A1">
              <w:rPr>
                <w:rFonts w:ascii="Times New Roman" w:hAnsi="Times New Roman"/>
                <w:szCs w:val="24"/>
              </w:rPr>
              <w:t>поставку</w:t>
            </w:r>
            <w:r w:rsidRPr="00FA7986">
              <w:rPr>
                <w:rFonts w:ascii="Times New Roman" w:hAnsi="Times New Roman"/>
                <w:szCs w:val="24"/>
              </w:rPr>
              <w:t xml:space="preserve"> Товара</w:t>
            </w:r>
            <w:r w:rsidR="00F9414B" w:rsidRPr="00FA7986">
              <w:rPr>
                <w:rFonts w:ascii="Times New Roman" w:hAnsi="Times New Roman"/>
                <w:szCs w:val="24"/>
              </w:rPr>
              <w:t>.</w:t>
            </w:r>
          </w:p>
          <w:p w:rsidR="006F0A83" w:rsidRPr="00FA7986" w:rsidRDefault="006F0A83" w:rsidP="00420ED9">
            <w:pPr>
              <w:pStyle w:val="a9"/>
              <w:numPr>
                <w:ilvl w:val="0"/>
                <w:numId w:val="22"/>
              </w:numPr>
              <w:tabs>
                <w:tab w:val="left" w:pos="298"/>
              </w:tabs>
              <w:suppressAutoHyphens/>
              <w:ind w:left="0" w:firstLine="12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Перечень документов для аккредитации</w:t>
            </w:r>
          </w:p>
          <w:p w:rsidR="00750DC4" w:rsidRPr="00FA7986" w:rsidRDefault="00750DC4" w:rsidP="00750DC4">
            <w:pPr>
              <w:pStyle w:val="a9"/>
              <w:tabs>
                <w:tab w:val="left" w:pos="298"/>
              </w:tabs>
              <w:suppressAutoHyphens/>
              <w:ind w:left="127"/>
              <w:jc w:val="both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</w:tr>
    </w:tbl>
    <w:p w:rsidR="001409BA" w:rsidRDefault="001409BA" w:rsidP="00921AEF">
      <w:pPr>
        <w:jc w:val="center"/>
        <w:rPr>
          <w:b/>
          <w:sz w:val="24"/>
          <w:szCs w:val="24"/>
        </w:rPr>
      </w:pPr>
      <w:bookmarkStart w:id="1" w:name="_Toc148264941"/>
    </w:p>
    <w:p w:rsidR="00EA16E5" w:rsidRPr="00FA7986" w:rsidRDefault="00EA16E5" w:rsidP="00921AEF">
      <w:pPr>
        <w:jc w:val="center"/>
        <w:rPr>
          <w:b/>
          <w:sz w:val="24"/>
          <w:szCs w:val="24"/>
        </w:rPr>
      </w:pPr>
      <w:r w:rsidRPr="00FA7986">
        <w:rPr>
          <w:b/>
          <w:sz w:val="24"/>
          <w:szCs w:val="24"/>
        </w:rPr>
        <w:t xml:space="preserve">Оферта на </w:t>
      </w:r>
      <w:r w:rsidR="003701A1">
        <w:rPr>
          <w:b/>
          <w:sz w:val="24"/>
          <w:szCs w:val="24"/>
        </w:rPr>
        <w:t>поставку</w:t>
      </w:r>
    </w:p>
    <w:bookmarkEnd w:id="1"/>
    <w:p w:rsidR="00DE54B3" w:rsidRPr="003701A1" w:rsidRDefault="00DE54B3" w:rsidP="00921AEF">
      <w:pPr>
        <w:jc w:val="center"/>
        <w:outlineLvl w:val="0"/>
        <w:rPr>
          <w:b/>
          <w:sz w:val="24"/>
          <w:szCs w:val="24"/>
        </w:rPr>
      </w:pPr>
      <w:r w:rsidRPr="003701A1">
        <w:rPr>
          <w:b/>
          <w:sz w:val="24"/>
          <w:szCs w:val="24"/>
        </w:rPr>
        <w:t>«</w:t>
      </w:r>
      <w:r w:rsidR="001409BA" w:rsidRPr="003701A1">
        <w:rPr>
          <w:b/>
          <w:sz w:val="23"/>
          <w:szCs w:val="23"/>
          <w:shd w:val="clear" w:color="auto" w:fill="FFFFFF"/>
        </w:rPr>
        <w:t>Натр едкий очищенный (Натрий гидроксид, натрий гидроокись, каустическая сода, едкий натр)</w:t>
      </w:r>
      <w:r w:rsidR="001409BA" w:rsidRPr="003701A1">
        <w:rPr>
          <w:b/>
          <w:sz w:val="24"/>
          <w:szCs w:val="24"/>
        </w:rPr>
        <w:t xml:space="preserve"> в</w:t>
      </w:r>
      <w:r w:rsidRPr="003701A1">
        <w:rPr>
          <w:b/>
          <w:sz w:val="24"/>
          <w:szCs w:val="24"/>
        </w:rPr>
        <w:t xml:space="preserve"> количестве _____ тонн».</w:t>
      </w:r>
    </w:p>
    <w:p w:rsidR="00DE54B3" w:rsidRPr="00FA7986" w:rsidRDefault="00DE54B3" w:rsidP="00420ED9">
      <w:pPr>
        <w:ind w:left="360" w:firstLine="348"/>
        <w:jc w:val="both"/>
        <w:rPr>
          <w:i/>
          <w:sz w:val="24"/>
          <w:szCs w:val="24"/>
        </w:rPr>
      </w:pPr>
    </w:p>
    <w:p w:rsidR="00EA16E5" w:rsidRPr="00FA7986" w:rsidRDefault="00EA16E5" w:rsidP="00921AEF">
      <w:pPr>
        <w:ind w:left="360" w:firstLine="348"/>
        <w:jc w:val="center"/>
        <w:rPr>
          <w:sz w:val="24"/>
          <w:szCs w:val="24"/>
        </w:rPr>
      </w:pPr>
      <w:r w:rsidRPr="00FA7986">
        <w:rPr>
          <w:sz w:val="24"/>
          <w:szCs w:val="24"/>
        </w:rPr>
        <w:t>Уважаемые господа!</w:t>
      </w:r>
    </w:p>
    <w:p w:rsidR="00EA16E5" w:rsidRPr="00FA7986" w:rsidRDefault="00EA16E5" w:rsidP="00420ED9">
      <w:pPr>
        <w:ind w:left="360" w:firstLine="348"/>
        <w:jc w:val="both"/>
        <w:rPr>
          <w:sz w:val="24"/>
          <w:szCs w:val="24"/>
        </w:rPr>
      </w:pPr>
    </w:p>
    <w:p w:rsidR="00EA16E5" w:rsidRPr="00FA7986" w:rsidRDefault="003701A1" w:rsidP="00420ED9">
      <w:pPr>
        <w:spacing w:after="120"/>
        <w:ind w:firstLine="709"/>
        <w:jc w:val="both"/>
        <w:rPr>
          <w:sz w:val="24"/>
          <w:szCs w:val="24"/>
        </w:rPr>
      </w:pPr>
      <w:r w:rsidRPr="00FA7986">
        <w:rPr>
          <w:sz w:val="24"/>
          <w:szCs w:val="24"/>
        </w:rPr>
        <w:t xml:space="preserve">Настоящим </w:t>
      </w:r>
      <w:r w:rsidRPr="00FA7986">
        <w:rPr>
          <w:i/>
          <w:sz w:val="24"/>
          <w:szCs w:val="24"/>
          <w:u w:val="single"/>
        </w:rPr>
        <w:t>(</w:t>
      </w:r>
      <w:r w:rsidR="00DE54B3" w:rsidRPr="00FA7986">
        <w:rPr>
          <w:i/>
          <w:sz w:val="24"/>
          <w:szCs w:val="24"/>
          <w:u w:val="single"/>
        </w:rPr>
        <w:t xml:space="preserve">Наименование </w:t>
      </w:r>
      <w:r w:rsidRPr="00FA7986">
        <w:rPr>
          <w:i/>
          <w:sz w:val="24"/>
          <w:szCs w:val="24"/>
          <w:u w:val="single"/>
        </w:rPr>
        <w:t xml:space="preserve">компании) </w:t>
      </w:r>
      <w:r w:rsidRPr="00FA7986">
        <w:rPr>
          <w:sz w:val="24"/>
          <w:szCs w:val="24"/>
        </w:rPr>
        <w:t>в</w:t>
      </w:r>
      <w:r w:rsidR="00EA16E5" w:rsidRPr="00FA7986">
        <w:rPr>
          <w:sz w:val="24"/>
          <w:szCs w:val="24"/>
        </w:rPr>
        <w:t xml:space="preserve"> лице</w:t>
      </w:r>
      <w:r w:rsidR="00DE54B3" w:rsidRPr="003701A1">
        <w:rPr>
          <w:i/>
          <w:sz w:val="24"/>
          <w:szCs w:val="24"/>
        </w:rPr>
        <w:t>______________________</w:t>
      </w:r>
      <w:r w:rsidR="00EA16E5" w:rsidRPr="003701A1">
        <w:rPr>
          <w:sz w:val="24"/>
          <w:szCs w:val="24"/>
        </w:rPr>
        <w:t xml:space="preserve"> </w:t>
      </w:r>
      <w:r w:rsidR="00EA16E5" w:rsidRPr="00FA7986">
        <w:rPr>
          <w:sz w:val="24"/>
          <w:szCs w:val="24"/>
        </w:rPr>
        <w:t xml:space="preserve">действующего на </w:t>
      </w:r>
      <w:r w:rsidR="00DE54B3" w:rsidRPr="00FA7986">
        <w:rPr>
          <w:sz w:val="24"/>
          <w:szCs w:val="24"/>
        </w:rPr>
        <w:t>______________________</w:t>
      </w:r>
      <w:r w:rsidR="00EA16E5" w:rsidRPr="00FA7986">
        <w:rPr>
          <w:sz w:val="24"/>
          <w:szCs w:val="24"/>
        </w:rPr>
        <w:t xml:space="preserve"> предлагает осуществить </w:t>
      </w:r>
      <w:r>
        <w:rPr>
          <w:sz w:val="24"/>
          <w:szCs w:val="24"/>
        </w:rPr>
        <w:t xml:space="preserve">поставку </w:t>
      </w:r>
      <w:r w:rsidR="00EA16E5" w:rsidRPr="00FA7986">
        <w:rPr>
          <w:sz w:val="24"/>
          <w:szCs w:val="24"/>
        </w:rPr>
        <w:t>Товара</w:t>
      </w:r>
      <w:r w:rsidR="00891BD2" w:rsidRPr="00FA7986">
        <w:rPr>
          <w:sz w:val="24"/>
          <w:szCs w:val="24"/>
        </w:rPr>
        <w:t>:</w:t>
      </w:r>
    </w:p>
    <w:p w:rsidR="00891BD2" w:rsidRPr="00FA7986" w:rsidRDefault="003701A1" w:rsidP="00420ED9">
      <w:pPr>
        <w:spacing w:after="120"/>
        <w:ind w:firstLine="709"/>
        <w:jc w:val="both"/>
        <w:rPr>
          <w:sz w:val="24"/>
          <w:szCs w:val="24"/>
        </w:rPr>
      </w:pPr>
      <w:r w:rsidRPr="00FA7986">
        <w:rPr>
          <w:sz w:val="24"/>
          <w:szCs w:val="24"/>
        </w:rPr>
        <w:t>Наименование: _</w:t>
      </w:r>
      <w:r w:rsidR="002B2C82" w:rsidRPr="00FA7986">
        <w:rPr>
          <w:sz w:val="24"/>
          <w:szCs w:val="24"/>
        </w:rPr>
        <w:t>__________</w:t>
      </w:r>
    </w:p>
    <w:p w:rsidR="00891BD2" w:rsidRPr="00FA7986" w:rsidRDefault="003701A1" w:rsidP="00420ED9">
      <w:pPr>
        <w:spacing w:after="120"/>
        <w:ind w:firstLine="709"/>
        <w:jc w:val="both"/>
        <w:rPr>
          <w:sz w:val="24"/>
          <w:szCs w:val="24"/>
        </w:rPr>
      </w:pPr>
      <w:r w:rsidRPr="00FA7986">
        <w:rPr>
          <w:sz w:val="24"/>
          <w:szCs w:val="24"/>
        </w:rPr>
        <w:t>Количество: _</w:t>
      </w:r>
      <w:r w:rsidR="002B2C82" w:rsidRPr="00FA7986">
        <w:rPr>
          <w:sz w:val="24"/>
          <w:szCs w:val="24"/>
        </w:rPr>
        <w:t>_________</w:t>
      </w:r>
    </w:p>
    <w:p w:rsidR="00891BD2" w:rsidRPr="00FA7986" w:rsidRDefault="00891BD2" w:rsidP="00420ED9">
      <w:pPr>
        <w:spacing w:after="120"/>
        <w:ind w:firstLine="709"/>
        <w:jc w:val="both"/>
        <w:rPr>
          <w:sz w:val="24"/>
          <w:szCs w:val="24"/>
        </w:rPr>
      </w:pPr>
      <w:r w:rsidRPr="00FA7986">
        <w:rPr>
          <w:sz w:val="24"/>
          <w:szCs w:val="24"/>
        </w:rPr>
        <w:t xml:space="preserve">Базис </w:t>
      </w:r>
      <w:r w:rsidR="003701A1" w:rsidRPr="00FA7986">
        <w:rPr>
          <w:sz w:val="24"/>
          <w:szCs w:val="24"/>
        </w:rPr>
        <w:t>поставки: _</w:t>
      </w:r>
      <w:r w:rsidR="002B2C82" w:rsidRPr="00FA7986">
        <w:rPr>
          <w:sz w:val="24"/>
          <w:szCs w:val="24"/>
        </w:rPr>
        <w:t>__________</w:t>
      </w:r>
    </w:p>
    <w:p w:rsidR="00891BD2" w:rsidRPr="00FA7986" w:rsidRDefault="00891BD2" w:rsidP="00420ED9">
      <w:pPr>
        <w:spacing w:after="120"/>
        <w:ind w:firstLine="709"/>
        <w:jc w:val="both"/>
        <w:rPr>
          <w:sz w:val="24"/>
          <w:szCs w:val="24"/>
        </w:rPr>
      </w:pPr>
      <w:r w:rsidRPr="00FA7986">
        <w:rPr>
          <w:sz w:val="24"/>
          <w:szCs w:val="24"/>
        </w:rPr>
        <w:t xml:space="preserve">Цена (без </w:t>
      </w:r>
      <w:r w:rsidR="003701A1" w:rsidRPr="00FA7986">
        <w:rPr>
          <w:sz w:val="24"/>
          <w:szCs w:val="24"/>
        </w:rPr>
        <w:t>НДС) _</w:t>
      </w:r>
      <w:r w:rsidR="002B2C82" w:rsidRPr="00FA7986">
        <w:rPr>
          <w:sz w:val="24"/>
          <w:szCs w:val="24"/>
        </w:rPr>
        <w:t>___________</w:t>
      </w:r>
    </w:p>
    <w:p w:rsidR="00891BD2" w:rsidRPr="00FA7986" w:rsidRDefault="00891BD2" w:rsidP="00420ED9">
      <w:pPr>
        <w:spacing w:after="120"/>
        <w:ind w:firstLine="709"/>
        <w:jc w:val="both"/>
        <w:rPr>
          <w:sz w:val="24"/>
          <w:szCs w:val="24"/>
        </w:rPr>
      </w:pPr>
      <w:r w:rsidRPr="00FA7986">
        <w:rPr>
          <w:sz w:val="24"/>
          <w:szCs w:val="24"/>
        </w:rPr>
        <w:t xml:space="preserve">Цена (в т.ч. </w:t>
      </w:r>
      <w:r w:rsidR="003701A1" w:rsidRPr="00FA7986">
        <w:rPr>
          <w:sz w:val="24"/>
          <w:szCs w:val="24"/>
        </w:rPr>
        <w:t>НДС) _</w:t>
      </w:r>
      <w:r w:rsidR="002B2C82" w:rsidRPr="00FA7986">
        <w:rPr>
          <w:sz w:val="24"/>
          <w:szCs w:val="24"/>
        </w:rPr>
        <w:t>_____________</w:t>
      </w:r>
    </w:p>
    <w:p w:rsidR="00891BD2" w:rsidRPr="00FA7986" w:rsidRDefault="00891BD2" w:rsidP="00420ED9">
      <w:pPr>
        <w:spacing w:after="120"/>
        <w:ind w:firstLine="709"/>
        <w:jc w:val="both"/>
        <w:rPr>
          <w:sz w:val="24"/>
          <w:szCs w:val="24"/>
        </w:rPr>
      </w:pPr>
      <w:r w:rsidRPr="00FA7986">
        <w:rPr>
          <w:sz w:val="24"/>
          <w:szCs w:val="24"/>
        </w:rPr>
        <w:t>Срок (период) поставки</w:t>
      </w:r>
      <w:r w:rsidR="002B2C82" w:rsidRPr="00FA7986">
        <w:rPr>
          <w:sz w:val="24"/>
          <w:szCs w:val="24"/>
        </w:rPr>
        <w:t>_______________</w:t>
      </w:r>
    </w:p>
    <w:p w:rsidR="00750DC4" w:rsidRDefault="00EA16E5" w:rsidP="00750DC4">
      <w:pPr>
        <w:spacing w:after="120"/>
        <w:ind w:firstLine="709"/>
        <w:jc w:val="both"/>
        <w:rPr>
          <w:sz w:val="24"/>
          <w:szCs w:val="24"/>
        </w:rPr>
      </w:pPr>
      <w:r w:rsidRPr="00FA7986">
        <w:rPr>
          <w:sz w:val="24"/>
          <w:szCs w:val="24"/>
        </w:rPr>
        <w:t>Условия поставки продукции, форму, порядок и сроки расчетов</w:t>
      </w:r>
      <w:r w:rsidR="00891BD2" w:rsidRPr="00FA7986">
        <w:rPr>
          <w:sz w:val="24"/>
          <w:szCs w:val="24"/>
        </w:rPr>
        <w:t xml:space="preserve">, указанные в </w:t>
      </w:r>
      <w:r w:rsidR="003701A1">
        <w:rPr>
          <w:sz w:val="24"/>
          <w:szCs w:val="24"/>
        </w:rPr>
        <w:t>П</w:t>
      </w:r>
      <w:r w:rsidR="00891BD2" w:rsidRPr="00FA7986">
        <w:rPr>
          <w:sz w:val="24"/>
          <w:szCs w:val="24"/>
        </w:rPr>
        <w:t xml:space="preserve">редложении делать </w:t>
      </w:r>
      <w:r w:rsidR="003701A1" w:rsidRPr="00FA7986">
        <w:rPr>
          <w:sz w:val="24"/>
          <w:szCs w:val="24"/>
        </w:rPr>
        <w:t>оферты принимаем</w:t>
      </w:r>
      <w:r w:rsidRPr="00FA7986">
        <w:rPr>
          <w:sz w:val="24"/>
          <w:szCs w:val="24"/>
        </w:rPr>
        <w:t xml:space="preserve">. </w:t>
      </w:r>
      <w:r w:rsidR="00750DC4" w:rsidRPr="00750DC4">
        <w:rPr>
          <w:sz w:val="24"/>
          <w:szCs w:val="24"/>
        </w:rPr>
        <w:t>С условиями проведения процедуры запроса оферты ознакомлены и согласны.</w:t>
      </w:r>
    </w:p>
    <w:p w:rsidR="00750DC4" w:rsidRDefault="00750DC4" w:rsidP="00750DC4">
      <w:pPr>
        <w:spacing w:after="120"/>
        <w:ind w:firstLine="709"/>
        <w:jc w:val="both"/>
        <w:rPr>
          <w:sz w:val="24"/>
          <w:szCs w:val="24"/>
        </w:rPr>
      </w:pPr>
      <w:r w:rsidRPr="00750DC4">
        <w:rPr>
          <w:sz w:val="24"/>
          <w:szCs w:val="24"/>
        </w:rPr>
        <w:t xml:space="preserve"> В случае получения акцепта на весь, или часть </w:t>
      </w:r>
      <w:r>
        <w:rPr>
          <w:sz w:val="24"/>
          <w:szCs w:val="24"/>
        </w:rPr>
        <w:t>лота</w:t>
      </w:r>
      <w:r w:rsidRPr="00750DC4">
        <w:rPr>
          <w:sz w:val="24"/>
          <w:szCs w:val="24"/>
        </w:rPr>
        <w:t xml:space="preserve">, со стороны лица, в адрес которого направлена оферта, </w:t>
      </w:r>
      <w:r w:rsidRPr="00750DC4">
        <w:rPr>
          <w:i/>
          <w:sz w:val="24"/>
          <w:szCs w:val="24"/>
          <w:u w:val="single"/>
        </w:rPr>
        <w:t>Наименование компании</w:t>
      </w:r>
      <w:r w:rsidRPr="00750DC4">
        <w:rPr>
          <w:sz w:val="24"/>
          <w:szCs w:val="24"/>
        </w:rPr>
        <w:t xml:space="preserve"> обязуется в течение 10 дней с момента получения акцепта заключить с данным лицом договор купли</w:t>
      </w:r>
      <w:r>
        <w:rPr>
          <w:sz w:val="24"/>
          <w:szCs w:val="24"/>
        </w:rPr>
        <w:t>-</w:t>
      </w:r>
      <w:r w:rsidRPr="00750DC4">
        <w:rPr>
          <w:sz w:val="24"/>
          <w:szCs w:val="24"/>
        </w:rPr>
        <w:t xml:space="preserve">продажи Товара на условиях, указанных в настоящей оферте. </w:t>
      </w:r>
    </w:p>
    <w:p w:rsidR="00EA16E5" w:rsidRPr="00FA7986" w:rsidRDefault="00DE54B3" w:rsidP="00750DC4">
      <w:pPr>
        <w:spacing w:after="120"/>
        <w:ind w:firstLine="709"/>
        <w:jc w:val="both"/>
        <w:rPr>
          <w:sz w:val="24"/>
          <w:szCs w:val="24"/>
        </w:rPr>
      </w:pPr>
      <w:r w:rsidRPr="00FA7986">
        <w:rPr>
          <w:i/>
          <w:sz w:val="24"/>
          <w:szCs w:val="24"/>
          <w:u w:val="single"/>
        </w:rPr>
        <w:t xml:space="preserve">Наименование компании) </w:t>
      </w:r>
      <w:r w:rsidR="00EA16E5" w:rsidRPr="00FA7986">
        <w:rPr>
          <w:sz w:val="24"/>
          <w:szCs w:val="24"/>
        </w:rPr>
        <w:t xml:space="preserve">обязуется </w:t>
      </w:r>
      <w:r w:rsidR="00750DC4">
        <w:rPr>
          <w:sz w:val="24"/>
          <w:szCs w:val="24"/>
        </w:rPr>
        <w:t>осуществить поставку на условиях, указанных в оферте, в случае получения акцепта на весь или часть лота.</w:t>
      </w:r>
      <w:r w:rsidR="00EA16E5" w:rsidRPr="00FA7986">
        <w:rPr>
          <w:sz w:val="24"/>
          <w:szCs w:val="24"/>
        </w:rPr>
        <w:t xml:space="preserve"> </w:t>
      </w:r>
    </w:p>
    <w:p w:rsidR="00EA16E5" w:rsidRPr="00FA7986" w:rsidRDefault="00EA16E5" w:rsidP="00420ED9">
      <w:pPr>
        <w:ind w:firstLine="709"/>
        <w:jc w:val="both"/>
        <w:rPr>
          <w:sz w:val="24"/>
          <w:szCs w:val="24"/>
        </w:rPr>
      </w:pPr>
      <w:r w:rsidRPr="00FA7986">
        <w:rPr>
          <w:sz w:val="24"/>
          <w:szCs w:val="24"/>
        </w:rPr>
        <w:t xml:space="preserve">Представляя настоящее предложение, </w:t>
      </w:r>
      <w:r w:rsidR="00DE54B3" w:rsidRPr="00FA7986">
        <w:rPr>
          <w:i/>
          <w:sz w:val="24"/>
          <w:szCs w:val="24"/>
          <w:u w:val="single"/>
        </w:rPr>
        <w:t xml:space="preserve">Наименование компании) </w:t>
      </w:r>
      <w:r w:rsidRPr="00FA7986">
        <w:rPr>
          <w:sz w:val="24"/>
          <w:szCs w:val="24"/>
        </w:rPr>
        <w:t xml:space="preserve">уведомлен и подтверждает, что проводимая процедура реализации не является торгами, её проведение не регулируется статьями 447 - 449 Гражданского кодекса РФ. Процедура так же не является публичным конкурсом и не регулируется статьями 1057 - 1061 Гражданского кодекса РФ, что не накладывает на Компанию (лицо, направившее приглашение участвовать в процедуре </w:t>
      </w:r>
      <w:r w:rsidR="003701A1">
        <w:rPr>
          <w:sz w:val="24"/>
          <w:szCs w:val="24"/>
        </w:rPr>
        <w:t>поставки</w:t>
      </w:r>
      <w:r w:rsidR="003701A1" w:rsidRPr="00FA7986">
        <w:rPr>
          <w:sz w:val="24"/>
          <w:szCs w:val="24"/>
        </w:rPr>
        <w:t>, информационное</w:t>
      </w:r>
      <w:r w:rsidRPr="00FA7986">
        <w:rPr>
          <w:sz w:val="24"/>
          <w:szCs w:val="24"/>
        </w:rPr>
        <w:t xml:space="preserve"> извещение) соответствующего объема гражданско-правовых обязательств по обязательному заключению договора с победителем процедуры или иным ее участником. Подтверждаем, что мы надлежащим образом ознакомлены </w:t>
      </w:r>
      <w:r w:rsidR="003701A1" w:rsidRPr="00FA7986">
        <w:rPr>
          <w:sz w:val="24"/>
          <w:szCs w:val="24"/>
        </w:rPr>
        <w:t>с подробных информаций</w:t>
      </w:r>
      <w:r w:rsidRPr="00FA7986">
        <w:rPr>
          <w:sz w:val="24"/>
          <w:szCs w:val="24"/>
        </w:rPr>
        <w:t xml:space="preserve"> об условиях проводимой процедуры, размещенной по адресу </w:t>
      </w:r>
      <w:r w:rsidR="00DE54B3" w:rsidRPr="00FA7986">
        <w:rPr>
          <w:sz w:val="24"/>
          <w:szCs w:val="24"/>
        </w:rPr>
        <w:t>___________________________</w:t>
      </w:r>
    </w:p>
    <w:p w:rsidR="00EA16E5" w:rsidRPr="00FA7986" w:rsidRDefault="00EA16E5" w:rsidP="00420ED9">
      <w:pPr>
        <w:jc w:val="both"/>
        <w:rPr>
          <w:sz w:val="24"/>
          <w:szCs w:val="24"/>
        </w:rPr>
      </w:pPr>
    </w:p>
    <w:p w:rsidR="0096325D" w:rsidRPr="00FA7986" w:rsidRDefault="0096325D" w:rsidP="00420ED9">
      <w:pPr>
        <w:jc w:val="both"/>
        <w:rPr>
          <w:sz w:val="24"/>
          <w:szCs w:val="24"/>
        </w:rPr>
      </w:pPr>
    </w:p>
    <w:p w:rsidR="00EA16E5" w:rsidRPr="00FA7986" w:rsidRDefault="00921AEF" w:rsidP="00420ED9">
      <w:pPr>
        <w:tabs>
          <w:tab w:val="left" w:pos="0"/>
          <w:tab w:val="left" w:pos="709"/>
          <w:tab w:val="left" w:pos="1134"/>
        </w:tabs>
        <w:jc w:val="both"/>
        <w:rPr>
          <w:b/>
          <w:sz w:val="24"/>
          <w:szCs w:val="24"/>
        </w:rPr>
      </w:pPr>
      <w:r w:rsidRPr="00FA7986">
        <w:rPr>
          <w:sz w:val="24"/>
          <w:szCs w:val="24"/>
        </w:rPr>
        <w:t>Наименование компании</w:t>
      </w:r>
      <w:r w:rsidRPr="00FA7986">
        <w:rPr>
          <w:sz w:val="24"/>
          <w:szCs w:val="24"/>
        </w:rPr>
        <w:tab/>
      </w:r>
      <w:r w:rsidRPr="00FA7986">
        <w:rPr>
          <w:sz w:val="24"/>
          <w:szCs w:val="24"/>
        </w:rPr>
        <w:tab/>
      </w:r>
      <w:r w:rsidRPr="00FA7986">
        <w:rPr>
          <w:sz w:val="24"/>
          <w:szCs w:val="24"/>
        </w:rPr>
        <w:tab/>
      </w:r>
      <w:r w:rsidRPr="00FA7986">
        <w:rPr>
          <w:sz w:val="24"/>
          <w:szCs w:val="24"/>
        </w:rPr>
        <w:tab/>
      </w:r>
      <w:r w:rsidRPr="00FA7986">
        <w:rPr>
          <w:sz w:val="24"/>
          <w:szCs w:val="24"/>
        </w:rPr>
        <w:tab/>
      </w:r>
      <w:r w:rsidRPr="00FA7986">
        <w:rPr>
          <w:sz w:val="24"/>
          <w:szCs w:val="24"/>
        </w:rPr>
        <w:tab/>
      </w:r>
      <w:r w:rsidRPr="00FA7986">
        <w:rPr>
          <w:sz w:val="24"/>
          <w:szCs w:val="24"/>
        </w:rPr>
        <w:tab/>
        <w:t>подпись, печать</w:t>
      </w:r>
    </w:p>
    <w:p w:rsidR="00EA16E5" w:rsidRPr="00FA7986" w:rsidRDefault="00EA16E5" w:rsidP="00420ED9">
      <w:pPr>
        <w:tabs>
          <w:tab w:val="left" w:pos="0"/>
          <w:tab w:val="left" w:pos="709"/>
          <w:tab w:val="left" w:pos="1134"/>
        </w:tabs>
        <w:jc w:val="both"/>
        <w:rPr>
          <w:b/>
          <w:sz w:val="24"/>
          <w:szCs w:val="24"/>
        </w:rPr>
      </w:pPr>
    </w:p>
    <w:p w:rsidR="00F9414B" w:rsidRPr="00FA7986" w:rsidRDefault="00F9414B" w:rsidP="00420ED9">
      <w:pPr>
        <w:ind w:left="-709"/>
        <w:jc w:val="both"/>
        <w:rPr>
          <w:b/>
          <w:sz w:val="24"/>
          <w:szCs w:val="24"/>
        </w:rPr>
      </w:pPr>
    </w:p>
    <w:sectPr w:rsidR="00F9414B" w:rsidRPr="00FA7986" w:rsidSect="00B76DDF">
      <w:pgSz w:w="11906" w:h="16838"/>
      <w:pgMar w:top="709" w:right="424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28" w:rsidRDefault="00102328" w:rsidP="00BC13A7">
      <w:r>
        <w:separator/>
      </w:r>
    </w:p>
  </w:endnote>
  <w:endnote w:type="continuationSeparator" w:id="0">
    <w:p w:rsidR="00102328" w:rsidRDefault="00102328" w:rsidP="00BC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28" w:rsidRDefault="00102328" w:rsidP="00BC13A7">
      <w:r>
        <w:separator/>
      </w:r>
    </w:p>
  </w:footnote>
  <w:footnote w:type="continuationSeparator" w:id="0">
    <w:p w:rsidR="00102328" w:rsidRDefault="00102328" w:rsidP="00BC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164"/>
    <w:multiLevelType w:val="multilevel"/>
    <w:tmpl w:val="CEA672D4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z w:val="24"/>
        <w:szCs w:val="24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712B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375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CF2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023A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AE42883"/>
    <w:multiLevelType w:val="singleLevel"/>
    <w:tmpl w:val="87DA51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 w:val="0"/>
        <w:sz w:val="24"/>
        <w:szCs w:val="24"/>
      </w:rPr>
    </w:lvl>
  </w:abstractNum>
  <w:abstractNum w:abstractNumId="6" w15:restartNumberingAfterBreak="0">
    <w:nsid w:val="34090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64C41B4"/>
    <w:multiLevelType w:val="hybridMultilevel"/>
    <w:tmpl w:val="C17A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4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671167"/>
    <w:multiLevelType w:val="hybridMultilevel"/>
    <w:tmpl w:val="3360649A"/>
    <w:lvl w:ilvl="0" w:tplc="ACA27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1" w15:restartNumberingAfterBreak="0">
    <w:nsid w:val="478A4351"/>
    <w:multiLevelType w:val="singleLevel"/>
    <w:tmpl w:val="61EC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E3229B0"/>
    <w:multiLevelType w:val="hybridMultilevel"/>
    <w:tmpl w:val="FAF2C048"/>
    <w:lvl w:ilvl="0" w:tplc="27F89FB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F6927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A702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E92BAD"/>
    <w:multiLevelType w:val="hybridMultilevel"/>
    <w:tmpl w:val="06984546"/>
    <w:lvl w:ilvl="0" w:tplc="23C0E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E4E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C264875"/>
    <w:multiLevelType w:val="hybridMultilevel"/>
    <w:tmpl w:val="EC40FFA6"/>
    <w:lvl w:ilvl="0" w:tplc="2376E95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064922"/>
    <w:multiLevelType w:val="hybridMultilevel"/>
    <w:tmpl w:val="D43ED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691EB6"/>
    <w:multiLevelType w:val="hybridMultilevel"/>
    <w:tmpl w:val="D5B4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A7BE9"/>
    <w:multiLevelType w:val="hybridMultilevel"/>
    <w:tmpl w:val="E53A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E05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14"/>
  </w:num>
  <w:num w:numId="7">
    <w:abstractNumId w:val="13"/>
  </w:num>
  <w:num w:numId="8">
    <w:abstractNumId w:val="8"/>
  </w:num>
  <w:num w:numId="9">
    <w:abstractNumId w:val="21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5"/>
  </w:num>
  <w:num w:numId="16">
    <w:abstractNumId w:val="18"/>
  </w:num>
  <w:num w:numId="17">
    <w:abstractNumId w:val="12"/>
  </w:num>
  <w:num w:numId="18">
    <w:abstractNumId w:val="20"/>
  </w:num>
  <w:num w:numId="19">
    <w:abstractNumId w:val="7"/>
  </w:num>
  <w:num w:numId="20">
    <w:abstractNumId w:val="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B8"/>
    <w:rsid w:val="00017B36"/>
    <w:rsid w:val="00034C68"/>
    <w:rsid w:val="0004386B"/>
    <w:rsid w:val="0005539B"/>
    <w:rsid w:val="00057AF8"/>
    <w:rsid w:val="000616A1"/>
    <w:rsid w:val="000663D9"/>
    <w:rsid w:val="00071C99"/>
    <w:rsid w:val="0007238D"/>
    <w:rsid w:val="00073B5C"/>
    <w:rsid w:val="0007589E"/>
    <w:rsid w:val="00081088"/>
    <w:rsid w:val="000903FF"/>
    <w:rsid w:val="00093BE5"/>
    <w:rsid w:val="00097078"/>
    <w:rsid w:val="000A33D7"/>
    <w:rsid w:val="000D6907"/>
    <w:rsid w:val="000E0850"/>
    <w:rsid w:val="000F19B2"/>
    <w:rsid w:val="000F5C9B"/>
    <w:rsid w:val="0010074A"/>
    <w:rsid w:val="00102328"/>
    <w:rsid w:val="0010775E"/>
    <w:rsid w:val="00110830"/>
    <w:rsid w:val="00117138"/>
    <w:rsid w:val="00130E40"/>
    <w:rsid w:val="00131B96"/>
    <w:rsid w:val="001327DA"/>
    <w:rsid w:val="00136616"/>
    <w:rsid w:val="001376B4"/>
    <w:rsid w:val="001409BA"/>
    <w:rsid w:val="00144A73"/>
    <w:rsid w:val="00144E2C"/>
    <w:rsid w:val="001536DB"/>
    <w:rsid w:val="00164370"/>
    <w:rsid w:val="00166183"/>
    <w:rsid w:val="00167325"/>
    <w:rsid w:val="00171B4A"/>
    <w:rsid w:val="001724B8"/>
    <w:rsid w:val="00173122"/>
    <w:rsid w:val="00190820"/>
    <w:rsid w:val="00195E85"/>
    <w:rsid w:val="001A5488"/>
    <w:rsid w:val="001A7117"/>
    <w:rsid w:val="001A7813"/>
    <w:rsid w:val="001B02E8"/>
    <w:rsid w:val="001B7281"/>
    <w:rsid w:val="001D457F"/>
    <w:rsid w:val="001D5712"/>
    <w:rsid w:val="001E6496"/>
    <w:rsid w:val="001F024A"/>
    <w:rsid w:val="001F0891"/>
    <w:rsid w:val="001F4F1A"/>
    <w:rsid w:val="00204EB7"/>
    <w:rsid w:val="0021598C"/>
    <w:rsid w:val="0021773D"/>
    <w:rsid w:val="00222029"/>
    <w:rsid w:val="002221C1"/>
    <w:rsid w:val="00225A30"/>
    <w:rsid w:val="00236027"/>
    <w:rsid w:val="002362D7"/>
    <w:rsid w:val="002372CC"/>
    <w:rsid w:val="0024200D"/>
    <w:rsid w:val="00245F8C"/>
    <w:rsid w:val="00252889"/>
    <w:rsid w:val="00265143"/>
    <w:rsid w:val="002654C1"/>
    <w:rsid w:val="00285F11"/>
    <w:rsid w:val="00295DCE"/>
    <w:rsid w:val="002A537E"/>
    <w:rsid w:val="002A69E4"/>
    <w:rsid w:val="002B2C82"/>
    <w:rsid w:val="002B40C7"/>
    <w:rsid w:val="002C026E"/>
    <w:rsid w:val="002C2D6F"/>
    <w:rsid w:val="002C7E86"/>
    <w:rsid w:val="002D62AB"/>
    <w:rsid w:val="002E42BD"/>
    <w:rsid w:val="002E5B13"/>
    <w:rsid w:val="002F084A"/>
    <w:rsid w:val="00305F8F"/>
    <w:rsid w:val="00314DD0"/>
    <w:rsid w:val="00316DFD"/>
    <w:rsid w:val="0032032A"/>
    <w:rsid w:val="00324B10"/>
    <w:rsid w:val="00333BE8"/>
    <w:rsid w:val="00344FD1"/>
    <w:rsid w:val="00352E04"/>
    <w:rsid w:val="00353A18"/>
    <w:rsid w:val="00364514"/>
    <w:rsid w:val="0036648F"/>
    <w:rsid w:val="003701A1"/>
    <w:rsid w:val="00373D31"/>
    <w:rsid w:val="00373DC0"/>
    <w:rsid w:val="003847EC"/>
    <w:rsid w:val="003A01ED"/>
    <w:rsid w:val="003A55A0"/>
    <w:rsid w:val="003A6C5C"/>
    <w:rsid w:val="003D31EF"/>
    <w:rsid w:val="003D3A88"/>
    <w:rsid w:val="003D3AAD"/>
    <w:rsid w:val="003D5062"/>
    <w:rsid w:val="003D6BED"/>
    <w:rsid w:val="003E02EA"/>
    <w:rsid w:val="003E4044"/>
    <w:rsid w:val="003E4D64"/>
    <w:rsid w:val="003F7B39"/>
    <w:rsid w:val="00402D99"/>
    <w:rsid w:val="00402E3E"/>
    <w:rsid w:val="0040302B"/>
    <w:rsid w:val="004106D3"/>
    <w:rsid w:val="004164FD"/>
    <w:rsid w:val="00420ED9"/>
    <w:rsid w:val="0042484E"/>
    <w:rsid w:val="00435859"/>
    <w:rsid w:val="00437817"/>
    <w:rsid w:val="00440F06"/>
    <w:rsid w:val="0044608B"/>
    <w:rsid w:val="0046285B"/>
    <w:rsid w:val="00475C9E"/>
    <w:rsid w:val="00475D7A"/>
    <w:rsid w:val="0048474A"/>
    <w:rsid w:val="00486B47"/>
    <w:rsid w:val="004A0FB4"/>
    <w:rsid w:val="004A3D36"/>
    <w:rsid w:val="004A72D2"/>
    <w:rsid w:val="004B1448"/>
    <w:rsid w:val="004B4FC5"/>
    <w:rsid w:val="004C0026"/>
    <w:rsid w:val="004C41CC"/>
    <w:rsid w:val="004D34C5"/>
    <w:rsid w:val="004D5F0D"/>
    <w:rsid w:val="004D71D8"/>
    <w:rsid w:val="004D758F"/>
    <w:rsid w:val="004D7AE7"/>
    <w:rsid w:val="004F0A16"/>
    <w:rsid w:val="004F2192"/>
    <w:rsid w:val="004F65EC"/>
    <w:rsid w:val="00502F43"/>
    <w:rsid w:val="00506BB2"/>
    <w:rsid w:val="0051733C"/>
    <w:rsid w:val="00531553"/>
    <w:rsid w:val="005330EC"/>
    <w:rsid w:val="00544553"/>
    <w:rsid w:val="00544EED"/>
    <w:rsid w:val="00560534"/>
    <w:rsid w:val="00570367"/>
    <w:rsid w:val="0057533B"/>
    <w:rsid w:val="0058378D"/>
    <w:rsid w:val="00587FBA"/>
    <w:rsid w:val="00595C97"/>
    <w:rsid w:val="005A42EC"/>
    <w:rsid w:val="005B643D"/>
    <w:rsid w:val="005E3925"/>
    <w:rsid w:val="005E6CBB"/>
    <w:rsid w:val="005E7880"/>
    <w:rsid w:val="005F030C"/>
    <w:rsid w:val="00604F2B"/>
    <w:rsid w:val="0061370E"/>
    <w:rsid w:val="00627BC9"/>
    <w:rsid w:val="00631B41"/>
    <w:rsid w:val="00635EA9"/>
    <w:rsid w:val="00636EB0"/>
    <w:rsid w:val="00640DAA"/>
    <w:rsid w:val="00653E45"/>
    <w:rsid w:val="00657F90"/>
    <w:rsid w:val="00662E43"/>
    <w:rsid w:val="00665E7C"/>
    <w:rsid w:val="00670827"/>
    <w:rsid w:val="00672622"/>
    <w:rsid w:val="00682E53"/>
    <w:rsid w:val="00686081"/>
    <w:rsid w:val="00686FE1"/>
    <w:rsid w:val="006B44BC"/>
    <w:rsid w:val="006B70C1"/>
    <w:rsid w:val="006C2427"/>
    <w:rsid w:val="006C5918"/>
    <w:rsid w:val="006C6FC6"/>
    <w:rsid w:val="006D43FC"/>
    <w:rsid w:val="006D76E4"/>
    <w:rsid w:val="006E4BC0"/>
    <w:rsid w:val="006F0A83"/>
    <w:rsid w:val="007301D6"/>
    <w:rsid w:val="0073161D"/>
    <w:rsid w:val="00734BCD"/>
    <w:rsid w:val="00734E3A"/>
    <w:rsid w:val="00742C4D"/>
    <w:rsid w:val="00750DC4"/>
    <w:rsid w:val="007A29B2"/>
    <w:rsid w:val="007A64E3"/>
    <w:rsid w:val="007C16AE"/>
    <w:rsid w:val="007C55B6"/>
    <w:rsid w:val="007D4715"/>
    <w:rsid w:val="007D62D0"/>
    <w:rsid w:val="007E16A8"/>
    <w:rsid w:val="007F1706"/>
    <w:rsid w:val="00807442"/>
    <w:rsid w:val="00821708"/>
    <w:rsid w:val="0082647A"/>
    <w:rsid w:val="0085314A"/>
    <w:rsid w:val="00861808"/>
    <w:rsid w:val="00862B04"/>
    <w:rsid w:val="00864D21"/>
    <w:rsid w:val="008754C6"/>
    <w:rsid w:val="00876276"/>
    <w:rsid w:val="008777FD"/>
    <w:rsid w:val="00882B3D"/>
    <w:rsid w:val="00882CC6"/>
    <w:rsid w:val="00891BD2"/>
    <w:rsid w:val="008A415A"/>
    <w:rsid w:val="008A7AA9"/>
    <w:rsid w:val="008B1761"/>
    <w:rsid w:val="008C0C91"/>
    <w:rsid w:val="008C1B57"/>
    <w:rsid w:val="008D2D82"/>
    <w:rsid w:val="008D40B5"/>
    <w:rsid w:val="008E6B3B"/>
    <w:rsid w:val="008F18F3"/>
    <w:rsid w:val="00913403"/>
    <w:rsid w:val="00913E84"/>
    <w:rsid w:val="00920827"/>
    <w:rsid w:val="00921AEF"/>
    <w:rsid w:val="00921B06"/>
    <w:rsid w:val="00921E1B"/>
    <w:rsid w:val="009225A3"/>
    <w:rsid w:val="009307CA"/>
    <w:rsid w:val="009362A5"/>
    <w:rsid w:val="009379A5"/>
    <w:rsid w:val="00955DC3"/>
    <w:rsid w:val="0096325D"/>
    <w:rsid w:val="00981C58"/>
    <w:rsid w:val="009826F3"/>
    <w:rsid w:val="009B15F4"/>
    <w:rsid w:val="009B1E5D"/>
    <w:rsid w:val="009B5582"/>
    <w:rsid w:val="009B7B78"/>
    <w:rsid w:val="009C3CE8"/>
    <w:rsid w:val="009D4028"/>
    <w:rsid w:val="009D78B0"/>
    <w:rsid w:val="009E0109"/>
    <w:rsid w:val="009F27F0"/>
    <w:rsid w:val="00A03606"/>
    <w:rsid w:val="00A04B4D"/>
    <w:rsid w:val="00A04E2B"/>
    <w:rsid w:val="00A06261"/>
    <w:rsid w:val="00A11F07"/>
    <w:rsid w:val="00A1567E"/>
    <w:rsid w:val="00A1607A"/>
    <w:rsid w:val="00A160DF"/>
    <w:rsid w:val="00A2105E"/>
    <w:rsid w:val="00A3434F"/>
    <w:rsid w:val="00A36A80"/>
    <w:rsid w:val="00A409E0"/>
    <w:rsid w:val="00A43DED"/>
    <w:rsid w:val="00A506AC"/>
    <w:rsid w:val="00A6034E"/>
    <w:rsid w:val="00A6071C"/>
    <w:rsid w:val="00A77FBE"/>
    <w:rsid w:val="00A85961"/>
    <w:rsid w:val="00A85FF5"/>
    <w:rsid w:val="00A9112C"/>
    <w:rsid w:val="00A93F31"/>
    <w:rsid w:val="00AC3545"/>
    <w:rsid w:val="00AC6D10"/>
    <w:rsid w:val="00AE0571"/>
    <w:rsid w:val="00AE4047"/>
    <w:rsid w:val="00AF510B"/>
    <w:rsid w:val="00B0355D"/>
    <w:rsid w:val="00B06695"/>
    <w:rsid w:val="00B11126"/>
    <w:rsid w:val="00B27068"/>
    <w:rsid w:val="00B27E04"/>
    <w:rsid w:val="00B30C01"/>
    <w:rsid w:val="00B339C5"/>
    <w:rsid w:val="00B4205B"/>
    <w:rsid w:val="00B45166"/>
    <w:rsid w:val="00B47B30"/>
    <w:rsid w:val="00B55984"/>
    <w:rsid w:val="00B643FE"/>
    <w:rsid w:val="00B65F19"/>
    <w:rsid w:val="00B67472"/>
    <w:rsid w:val="00B76DDF"/>
    <w:rsid w:val="00B77835"/>
    <w:rsid w:val="00B87A9E"/>
    <w:rsid w:val="00B90FE8"/>
    <w:rsid w:val="00BB3760"/>
    <w:rsid w:val="00BB510B"/>
    <w:rsid w:val="00BB520D"/>
    <w:rsid w:val="00BB5EC2"/>
    <w:rsid w:val="00BC13A7"/>
    <w:rsid w:val="00BD3A56"/>
    <w:rsid w:val="00BD6DBB"/>
    <w:rsid w:val="00BD7623"/>
    <w:rsid w:val="00BF10AC"/>
    <w:rsid w:val="00C005DF"/>
    <w:rsid w:val="00C00A36"/>
    <w:rsid w:val="00C01C6F"/>
    <w:rsid w:val="00C038A2"/>
    <w:rsid w:val="00C0663C"/>
    <w:rsid w:val="00C1473B"/>
    <w:rsid w:val="00C152DD"/>
    <w:rsid w:val="00C34CA1"/>
    <w:rsid w:val="00C35C4B"/>
    <w:rsid w:val="00C35D2C"/>
    <w:rsid w:val="00C465CB"/>
    <w:rsid w:val="00C53DA8"/>
    <w:rsid w:val="00C67AC0"/>
    <w:rsid w:val="00C7451F"/>
    <w:rsid w:val="00C91548"/>
    <w:rsid w:val="00CC1C9C"/>
    <w:rsid w:val="00CD3248"/>
    <w:rsid w:val="00CD53D9"/>
    <w:rsid w:val="00CF0535"/>
    <w:rsid w:val="00CF39BB"/>
    <w:rsid w:val="00D065E4"/>
    <w:rsid w:val="00D14E0B"/>
    <w:rsid w:val="00D411E5"/>
    <w:rsid w:val="00D55FB8"/>
    <w:rsid w:val="00D61D8C"/>
    <w:rsid w:val="00D76AE6"/>
    <w:rsid w:val="00D77804"/>
    <w:rsid w:val="00D8061E"/>
    <w:rsid w:val="00D90BB6"/>
    <w:rsid w:val="00DA2688"/>
    <w:rsid w:val="00DA461F"/>
    <w:rsid w:val="00DA5B73"/>
    <w:rsid w:val="00DD3908"/>
    <w:rsid w:val="00DD5067"/>
    <w:rsid w:val="00DE0842"/>
    <w:rsid w:val="00DE503A"/>
    <w:rsid w:val="00DE54B3"/>
    <w:rsid w:val="00DF1E67"/>
    <w:rsid w:val="00DF508C"/>
    <w:rsid w:val="00E01449"/>
    <w:rsid w:val="00E05FD9"/>
    <w:rsid w:val="00E06045"/>
    <w:rsid w:val="00E06455"/>
    <w:rsid w:val="00E07D78"/>
    <w:rsid w:val="00E11A66"/>
    <w:rsid w:val="00E11E85"/>
    <w:rsid w:val="00E1245F"/>
    <w:rsid w:val="00E1360E"/>
    <w:rsid w:val="00E142BC"/>
    <w:rsid w:val="00E20B3C"/>
    <w:rsid w:val="00E21165"/>
    <w:rsid w:val="00E21E1F"/>
    <w:rsid w:val="00E2399F"/>
    <w:rsid w:val="00E40DFF"/>
    <w:rsid w:val="00E54B96"/>
    <w:rsid w:val="00E561DC"/>
    <w:rsid w:val="00E729C2"/>
    <w:rsid w:val="00E76CD8"/>
    <w:rsid w:val="00E86EC2"/>
    <w:rsid w:val="00E9473E"/>
    <w:rsid w:val="00E97D3E"/>
    <w:rsid w:val="00EA16E5"/>
    <w:rsid w:val="00EA6857"/>
    <w:rsid w:val="00EC324E"/>
    <w:rsid w:val="00EC7A67"/>
    <w:rsid w:val="00EE2FC0"/>
    <w:rsid w:val="00F02BDC"/>
    <w:rsid w:val="00F22EDD"/>
    <w:rsid w:val="00F23583"/>
    <w:rsid w:val="00F416D4"/>
    <w:rsid w:val="00F42287"/>
    <w:rsid w:val="00F432C5"/>
    <w:rsid w:val="00F43F63"/>
    <w:rsid w:val="00F45866"/>
    <w:rsid w:val="00F529BA"/>
    <w:rsid w:val="00F56717"/>
    <w:rsid w:val="00F61250"/>
    <w:rsid w:val="00F651AA"/>
    <w:rsid w:val="00F829E2"/>
    <w:rsid w:val="00F86FE8"/>
    <w:rsid w:val="00F9414B"/>
    <w:rsid w:val="00F946FE"/>
    <w:rsid w:val="00F97023"/>
    <w:rsid w:val="00FA0BE5"/>
    <w:rsid w:val="00FA5055"/>
    <w:rsid w:val="00FA700F"/>
    <w:rsid w:val="00FA7986"/>
    <w:rsid w:val="00FB2E97"/>
    <w:rsid w:val="00FD1E78"/>
    <w:rsid w:val="00FD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F619C"/>
  <w15:docId w15:val="{38657231-52BC-4857-96B5-A663A2D7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10"/>
  </w:style>
  <w:style w:type="paragraph" w:styleId="1">
    <w:name w:val="heading 1"/>
    <w:basedOn w:val="a"/>
    <w:next w:val="a"/>
    <w:qFormat/>
    <w:rsid w:val="00B65F19"/>
    <w:pPr>
      <w:keepNext/>
      <w:ind w:firstLine="360"/>
      <w:jc w:val="both"/>
      <w:outlineLvl w:val="0"/>
    </w:pPr>
    <w:rPr>
      <w:sz w:val="24"/>
    </w:rPr>
  </w:style>
  <w:style w:type="paragraph" w:styleId="20">
    <w:name w:val="heading 2"/>
    <w:basedOn w:val="a"/>
    <w:next w:val="a"/>
    <w:qFormat/>
    <w:rsid w:val="00B65F1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24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24B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5F19"/>
    <w:rPr>
      <w:color w:val="0000FF"/>
      <w:u w:val="single"/>
    </w:rPr>
  </w:style>
  <w:style w:type="paragraph" w:styleId="a4">
    <w:name w:val="Title"/>
    <w:basedOn w:val="a"/>
    <w:qFormat/>
    <w:rsid w:val="00B65F19"/>
    <w:pPr>
      <w:jc w:val="center"/>
    </w:pPr>
    <w:rPr>
      <w:b/>
      <w:sz w:val="24"/>
    </w:rPr>
  </w:style>
  <w:style w:type="paragraph" w:styleId="21">
    <w:name w:val="Body Text Indent 2"/>
    <w:basedOn w:val="a"/>
    <w:rsid w:val="00B65F19"/>
    <w:pPr>
      <w:ind w:firstLine="360"/>
      <w:jc w:val="both"/>
    </w:pPr>
    <w:rPr>
      <w:b/>
      <w:bCs/>
      <w:snapToGrid w:val="0"/>
      <w:sz w:val="24"/>
      <w:szCs w:val="24"/>
      <w:u w:val="single"/>
    </w:rPr>
  </w:style>
  <w:style w:type="paragraph" w:styleId="a5">
    <w:name w:val="Body Text Indent"/>
    <w:basedOn w:val="a"/>
    <w:rsid w:val="00B65F19"/>
    <w:pPr>
      <w:ind w:firstLine="360"/>
      <w:jc w:val="both"/>
    </w:pPr>
    <w:rPr>
      <w:sz w:val="24"/>
    </w:rPr>
  </w:style>
  <w:style w:type="character" w:styleId="a6">
    <w:name w:val="FollowedHyperlink"/>
    <w:rsid w:val="00B65F19"/>
    <w:rPr>
      <w:color w:val="800080"/>
      <w:u w:val="single"/>
    </w:rPr>
  </w:style>
  <w:style w:type="paragraph" w:styleId="a7">
    <w:name w:val="Body Text"/>
    <w:basedOn w:val="a"/>
    <w:rsid w:val="00B65F19"/>
    <w:rPr>
      <w:sz w:val="24"/>
    </w:rPr>
  </w:style>
  <w:style w:type="paragraph" w:styleId="30">
    <w:name w:val="Body Text Indent 3"/>
    <w:basedOn w:val="a"/>
    <w:rsid w:val="00B65F19"/>
    <w:pPr>
      <w:ind w:firstLine="360"/>
      <w:jc w:val="both"/>
    </w:pPr>
    <w:rPr>
      <w:b/>
      <w:sz w:val="24"/>
    </w:rPr>
  </w:style>
  <w:style w:type="paragraph" w:styleId="22">
    <w:name w:val="Body Text 2"/>
    <w:basedOn w:val="a"/>
    <w:rsid w:val="00B65F19"/>
    <w:pPr>
      <w:jc w:val="both"/>
    </w:pPr>
    <w:rPr>
      <w:sz w:val="24"/>
    </w:rPr>
  </w:style>
  <w:style w:type="paragraph" w:styleId="31">
    <w:name w:val="Body Text 3"/>
    <w:basedOn w:val="a"/>
    <w:rsid w:val="00B65F19"/>
    <w:pPr>
      <w:ind w:right="-108"/>
      <w:jc w:val="both"/>
    </w:pPr>
    <w:rPr>
      <w:sz w:val="24"/>
    </w:rPr>
  </w:style>
  <w:style w:type="paragraph" w:styleId="a8">
    <w:name w:val="Balloon Text"/>
    <w:basedOn w:val="a"/>
    <w:semiHidden/>
    <w:rsid w:val="00640DAA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"/>
    <w:basedOn w:val="a"/>
    <w:rsid w:val="0073161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">
    <w:name w:val="Знак Знак Знак1 Знак Знак Знак Знак"/>
    <w:basedOn w:val="a"/>
    <w:rsid w:val="00E561DC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9">
    <w:name w:val="List Paragraph"/>
    <w:basedOn w:val="a"/>
    <w:uiPriority w:val="34"/>
    <w:qFormat/>
    <w:rsid w:val="0021598C"/>
    <w:pPr>
      <w:ind w:left="720"/>
      <w:contextualSpacing/>
    </w:pPr>
    <w:rPr>
      <w:rFonts w:ascii="Arial" w:eastAsia="Calibri" w:hAnsi="Arial"/>
      <w:sz w:val="24"/>
      <w:szCs w:val="28"/>
    </w:rPr>
  </w:style>
  <w:style w:type="character" w:customStyle="1" w:styleId="aa">
    <w:name w:val="Основной текст_"/>
    <w:link w:val="11"/>
    <w:rsid w:val="0021598C"/>
    <w:rPr>
      <w:rFonts w:eastAsia="Arial" w:cs="Arial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1598C"/>
    <w:pPr>
      <w:widowControl w:val="0"/>
      <w:shd w:val="clear" w:color="auto" w:fill="FFFFFF"/>
      <w:spacing w:before="300" w:after="60" w:line="312" w:lineRule="exact"/>
      <w:ind w:hanging="280"/>
      <w:jc w:val="both"/>
    </w:pPr>
    <w:rPr>
      <w:rFonts w:eastAsia="Arial" w:cs="Arial"/>
      <w:sz w:val="23"/>
      <w:szCs w:val="23"/>
    </w:rPr>
  </w:style>
  <w:style w:type="paragraph" w:styleId="ab">
    <w:name w:val="Normal (Web)"/>
    <w:basedOn w:val="a"/>
    <w:unhideWhenUsed/>
    <w:rsid w:val="00373D31"/>
    <w:pPr>
      <w:spacing w:before="100" w:beforeAutospacing="1" w:after="100" w:afterAutospacing="1"/>
      <w:ind w:right="150"/>
    </w:pPr>
    <w:rPr>
      <w:rFonts w:ascii="Tahoma" w:eastAsia="Arial Unicode MS" w:hAnsi="Tahoma" w:cs="Tahoma"/>
    </w:rPr>
  </w:style>
  <w:style w:type="paragraph" w:customStyle="1" w:styleId="2">
    <w:name w:val="Стиль2"/>
    <w:basedOn w:val="a"/>
    <w:qFormat/>
    <w:rsid w:val="00A04B4D"/>
    <w:pPr>
      <w:keepNext/>
      <w:numPr>
        <w:numId w:val="20"/>
      </w:numPr>
      <w:spacing w:before="480" w:after="240"/>
      <w:ind w:left="357" w:hanging="357"/>
      <w:outlineLvl w:val="0"/>
    </w:pPr>
    <w:rPr>
      <w:rFonts w:ascii="Tahoma" w:hAnsi="Tahoma" w:cs="Tahoma"/>
      <w:b/>
      <w:bCs/>
      <w:kern w:val="32"/>
      <w:sz w:val="24"/>
      <w:szCs w:val="24"/>
    </w:rPr>
  </w:style>
  <w:style w:type="paragraph" w:customStyle="1" w:styleId="6">
    <w:name w:val="Стиль6"/>
    <w:basedOn w:val="2"/>
    <w:link w:val="60"/>
    <w:qFormat/>
    <w:rsid w:val="00A04B4D"/>
    <w:pPr>
      <w:ind w:left="360" w:hanging="360"/>
      <w:jc w:val="both"/>
    </w:pPr>
  </w:style>
  <w:style w:type="character" w:customStyle="1" w:styleId="60">
    <w:name w:val="Стиль6 Знак"/>
    <w:basedOn w:val="a0"/>
    <w:link w:val="6"/>
    <w:rsid w:val="00A04B4D"/>
    <w:rPr>
      <w:rFonts w:ascii="Tahoma" w:hAnsi="Tahoma" w:cs="Tahoma"/>
      <w:b/>
      <w:bCs/>
      <w:kern w:val="32"/>
      <w:sz w:val="24"/>
      <w:szCs w:val="24"/>
    </w:rPr>
  </w:style>
  <w:style w:type="paragraph" w:styleId="ac">
    <w:name w:val="header"/>
    <w:basedOn w:val="a"/>
    <w:link w:val="ad"/>
    <w:rsid w:val="00BC13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13A7"/>
  </w:style>
  <w:style w:type="paragraph" w:styleId="ae">
    <w:name w:val="footer"/>
    <w:basedOn w:val="a"/>
    <w:link w:val="af"/>
    <w:rsid w:val="00BC13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_igoshev@korund-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1EAD-5045-49AD-968A-4D31CFDC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</vt:lpstr>
    </vt:vector>
  </TitlesOfParts>
  <Company>СЛАВНЕФТь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</dc:title>
  <dc:creator>LAErgasheva</dc:creator>
  <cp:lastModifiedBy>user</cp:lastModifiedBy>
  <cp:revision>4</cp:revision>
  <cp:lastPrinted>2022-08-17T11:57:00Z</cp:lastPrinted>
  <dcterms:created xsi:type="dcterms:W3CDTF">2024-11-25T11:56:00Z</dcterms:created>
  <dcterms:modified xsi:type="dcterms:W3CDTF">2024-11-25T12:55:00Z</dcterms:modified>
</cp:coreProperties>
</file>